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3D" w:rsidRDefault="00A23D3D"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Додаток 2</w:t>
      </w:r>
    </w:p>
    <w:p w:rsidR="00A23D3D" w:rsidRDefault="00A23D3D"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A23D3D" w:rsidRDefault="00A23D3D"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A23D3D" w:rsidRDefault="00A23D3D" w:rsidP="0076173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Pr>
          <w:rStyle w:val="rvts15"/>
          <w:bCs/>
          <w:color w:val="000000"/>
          <w:sz w:val="28"/>
          <w:szCs w:val="28"/>
          <w:bdr w:val="none" w:sz="0" w:space="0" w:color="auto" w:frame="1"/>
          <w:lang w:val="uk-UA"/>
        </w:rPr>
        <w:t>від 23 травня 2019 року №354</w:t>
      </w:r>
    </w:p>
    <w:p w:rsidR="00A23D3D" w:rsidRDefault="00A23D3D"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A23D3D" w:rsidRDefault="00A23D3D" w:rsidP="002078A1">
      <w:pPr>
        <w:jc w:val="center"/>
        <w:rPr>
          <w:sz w:val="28"/>
          <w:szCs w:val="28"/>
          <w:lang w:val="uk-UA"/>
        </w:rPr>
      </w:pPr>
    </w:p>
    <w:p w:rsidR="00A23D3D" w:rsidRDefault="00A23D3D" w:rsidP="002078A1">
      <w:pPr>
        <w:jc w:val="center"/>
        <w:rPr>
          <w:sz w:val="28"/>
          <w:szCs w:val="28"/>
          <w:lang w:val="uk-UA"/>
        </w:rPr>
      </w:pPr>
    </w:p>
    <w:p w:rsidR="00A23D3D" w:rsidRDefault="00A23D3D"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A23D3D" w:rsidRDefault="00A23D3D"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A23D3D" w:rsidRDefault="00A23D3D" w:rsidP="008D3C96">
      <w:pPr>
        <w:jc w:val="center"/>
        <w:rPr>
          <w:b/>
          <w:sz w:val="28"/>
          <w:szCs w:val="28"/>
          <w:lang w:val="uk-UA"/>
        </w:rPr>
      </w:pPr>
      <w:r>
        <w:rPr>
          <w:b/>
          <w:sz w:val="28"/>
          <w:szCs w:val="28"/>
          <w:lang w:val="uk-UA"/>
        </w:rPr>
        <w:t>головного спеціалісту відділу державного екологічного нагляду (контролю) поводження з відходами та небезпечними хімічними речовинами – державного інспектора</w:t>
      </w:r>
      <w:bookmarkStart w:id="0" w:name="_GoBack"/>
      <w:bookmarkEnd w:id="0"/>
      <w:r>
        <w:rPr>
          <w:b/>
          <w:sz w:val="28"/>
          <w:szCs w:val="28"/>
          <w:lang w:val="uk-UA"/>
        </w:rPr>
        <w:t xml:space="preserve"> з охорони навколишнього природного середовища Хмельницької області </w:t>
      </w:r>
    </w:p>
    <w:p w:rsidR="00A23D3D" w:rsidRPr="006A6AFE" w:rsidRDefault="00A23D3D" w:rsidP="008D3C96">
      <w:pPr>
        <w:jc w:val="center"/>
        <w:rPr>
          <w:rStyle w:val="rvts15"/>
          <w:b/>
          <w:bCs/>
          <w:color w:val="000000"/>
          <w:sz w:val="28"/>
          <w:szCs w:val="28"/>
          <w:bdr w:val="none" w:sz="0" w:space="0" w:color="auto" w:frame="1"/>
          <w:lang w:val="uk-UA"/>
        </w:rPr>
      </w:pPr>
      <w:r>
        <w:rPr>
          <w:b/>
          <w:sz w:val="28"/>
          <w:szCs w:val="28"/>
          <w:lang w:val="uk-UA"/>
        </w:rPr>
        <w:t>Державної екологічної інспекції у Хмельницькій області</w:t>
      </w:r>
    </w:p>
    <w:p w:rsidR="00A23D3D" w:rsidRDefault="00A23D3D" w:rsidP="002078A1">
      <w:pPr>
        <w:jc w:val="center"/>
        <w:rPr>
          <w:sz w:val="28"/>
          <w:szCs w:val="28"/>
          <w:lang w:val="uk-UA"/>
        </w:rPr>
      </w:pPr>
    </w:p>
    <w:tbl>
      <w:tblPr>
        <w:tblW w:w="9464" w:type="dxa"/>
        <w:tblLook w:val="00A0"/>
      </w:tblPr>
      <w:tblGrid>
        <w:gridCol w:w="2235"/>
        <w:gridCol w:w="7229"/>
      </w:tblGrid>
      <w:tr w:rsidR="00A23D3D" w:rsidRPr="003032CB" w:rsidTr="008D3C96">
        <w:tc>
          <w:tcPr>
            <w:tcW w:w="9464" w:type="dxa"/>
            <w:gridSpan w:val="2"/>
          </w:tcPr>
          <w:p w:rsidR="00A23D3D" w:rsidRPr="003032CB" w:rsidRDefault="00A23D3D">
            <w:pPr>
              <w:jc w:val="center"/>
              <w:rPr>
                <w:sz w:val="22"/>
                <w:szCs w:val="22"/>
                <w:lang w:val="uk-UA"/>
              </w:rPr>
            </w:pPr>
            <w:r w:rsidRPr="003032CB">
              <w:rPr>
                <w:sz w:val="22"/>
                <w:szCs w:val="22"/>
                <w:lang w:val="uk-UA"/>
              </w:rPr>
              <w:t>Загальні умови</w:t>
            </w:r>
          </w:p>
          <w:p w:rsidR="00A23D3D" w:rsidRPr="003032CB" w:rsidRDefault="00A23D3D">
            <w:pPr>
              <w:jc w:val="center"/>
              <w:rPr>
                <w:sz w:val="22"/>
                <w:szCs w:val="22"/>
                <w:lang w:val="uk-UA"/>
              </w:rPr>
            </w:pPr>
          </w:p>
        </w:tc>
      </w:tr>
      <w:tr w:rsidR="00A23D3D" w:rsidRPr="00734838" w:rsidTr="008D3C96">
        <w:tc>
          <w:tcPr>
            <w:tcW w:w="2235" w:type="dxa"/>
          </w:tcPr>
          <w:p w:rsidR="00A23D3D" w:rsidRPr="003032CB" w:rsidRDefault="00A23D3D">
            <w:pPr>
              <w:rPr>
                <w:sz w:val="22"/>
                <w:szCs w:val="22"/>
                <w:lang w:val="en-US"/>
              </w:rPr>
            </w:pPr>
            <w:r w:rsidRPr="003032CB">
              <w:rPr>
                <w:sz w:val="22"/>
                <w:szCs w:val="22"/>
                <w:lang w:val="uk-UA"/>
              </w:rPr>
              <w:t>Посадові обов’язки</w:t>
            </w:r>
          </w:p>
          <w:p w:rsidR="00A23D3D" w:rsidRPr="003032CB" w:rsidRDefault="00A23D3D">
            <w:pPr>
              <w:rPr>
                <w:sz w:val="22"/>
                <w:szCs w:val="22"/>
                <w:lang w:val="en-US"/>
              </w:rPr>
            </w:pPr>
          </w:p>
        </w:tc>
        <w:tc>
          <w:tcPr>
            <w:tcW w:w="7229" w:type="dxa"/>
          </w:tcPr>
          <w:p w:rsidR="00A23D3D" w:rsidRPr="00AA2433" w:rsidRDefault="00A23D3D" w:rsidP="00BA33E0">
            <w:pPr>
              <w:ind w:firstLine="709"/>
              <w:jc w:val="both"/>
              <w:rPr>
                <w:sz w:val="22"/>
                <w:szCs w:val="22"/>
                <w:lang w:val="uk-UA" w:eastAsia="uk-UA"/>
              </w:rPr>
            </w:pPr>
            <w:r w:rsidRPr="00AA2433">
              <w:rPr>
                <w:sz w:val="22"/>
                <w:szCs w:val="22"/>
                <w:lang w:val="uk-UA" w:eastAsia="uk-UA"/>
              </w:rPr>
              <w:t>Головний спеціаліст відділу здійснює державний нагляд (контроль):</w:t>
            </w:r>
          </w:p>
          <w:p w:rsidR="00A23D3D" w:rsidRPr="00AA2433" w:rsidRDefault="00A23D3D" w:rsidP="00BA33E0">
            <w:pPr>
              <w:ind w:right="-2" w:firstLine="709"/>
              <w:jc w:val="both"/>
              <w:rPr>
                <w:sz w:val="22"/>
                <w:szCs w:val="22"/>
                <w:lang w:val="uk-UA" w:eastAsia="uk-UA"/>
              </w:rPr>
            </w:pPr>
            <w:r w:rsidRPr="00AA2433">
              <w:rPr>
                <w:sz w:val="22"/>
                <w:szCs w:val="22"/>
                <w:lang w:val="uk-UA" w:eastAsia="uk-UA"/>
              </w:rPr>
              <w:t>1)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особами-нерезидентами вимог законодавства:</w:t>
            </w:r>
          </w:p>
          <w:p w:rsidR="00A23D3D" w:rsidRPr="00AA2433" w:rsidRDefault="00A23D3D" w:rsidP="00BA33E0">
            <w:pPr>
              <w:tabs>
                <w:tab w:val="left" w:pos="1080"/>
              </w:tabs>
              <w:ind w:right="-32" w:firstLine="709"/>
              <w:jc w:val="both"/>
              <w:rPr>
                <w:sz w:val="22"/>
                <w:szCs w:val="22"/>
                <w:lang w:val="uk-UA" w:eastAsia="uk-UA"/>
              </w:rPr>
            </w:pPr>
            <w:r w:rsidRPr="00AA2433">
              <w:rPr>
                <w:sz w:val="22"/>
                <w:szCs w:val="22"/>
                <w:lang w:val="uk-UA" w:eastAsia="uk-UA"/>
              </w:rPr>
              <w:t>а)</w:t>
            </w:r>
            <w:r w:rsidRPr="00AA2433">
              <w:rPr>
                <w:sz w:val="22"/>
                <w:szCs w:val="22"/>
                <w:lang w:val="uk-UA" w:eastAsia="uk-UA"/>
              </w:rPr>
              <w:tab/>
              <w:t>про екологічну безпеку, зокрема щодо:</w:t>
            </w:r>
          </w:p>
          <w:p w:rsidR="00A23D3D" w:rsidRPr="00AA2433" w:rsidRDefault="00A23D3D" w:rsidP="00BA33E0">
            <w:pPr>
              <w:tabs>
                <w:tab w:val="left" w:pos="1080"/>
              </w:tabs>
              <w:ind w:right="-32"/>
              <w:jc w:val="both"/>
              <w:rPr>
                <w:sz w:val="22"/>
                <w:szCs w:val="22"/>
                <w:lang w:val="uk-UA" w:eastAsia="uk-UA"/>
              </w:rPr>
            </w:pPr>
            <w:r w:rsidRPr="00AA2433">
              <w:rPr>
                <w:sz w:val="22"/>
                <w:szCs w:val="22"/>
                <w:lang w:val="uk-UA" w:eastAsia="uk-UA"/>
              </w:rPr>
              <w:t>наявності та виконання вимог висновків державної екологічної експертизи;</w:t>
            </w:r>
          </w:p>
          <w:p w:rsidR="00A23D3D" w:rsidRPr="00AA2433" w:rsidRDefault="00A23D3D" w:rsidP="00BA33E0">
            <w:pPr>
              <w:tabs>
                <w:tab w:val="left" w:pos="1080"/>
              </w:tabs>
              <w:ind w:right="-32"/>
              <w:jc w:val="both"/>
              <w:rPr>
                <w:sz w:val="22"/>
                <w:szCs w:val="22"/>
                <w:lang w:val="uk-UA" w:eastAsia="uk-UA"/>
              </w:rPr>
            </w:pPr>
            <w:r w:rsidRPr="00AA2433">
              <w:rPr>
                <w:sz w:val="22"/>
                <w:szCs w:val="22"/>
                <w:lang w:val="uk-UA" w:eastAsia="uk-UA"/>
              </w:rPr>
              <w:t>наявності та виконання висновків з оцінки впливу на довкілля;</w:t>
            </w:r>
          </w:p>
          <w:p w:rsidR="00A23D3D" w:rsidRPr="00AA2433" w:rsidRDefault="00A23D3D" w:rsidP="00BA33E0">
            <w:pPr>
              <w:tabs>
                <w:tab w:val="left" w:pos="0"/>
              </w:tabs>
              <w:jc w:val="both"/>
              <w:rPr>
                <w:sz w:val="22"/>
                <w:szCs w:val="22"/>
                <w:lang w:val="uk-UA" w:eastAsia="uk-UA"/>
              </w:rPr>
            </w:pPr>
            <w:r w:rsidRPr="00AA2433">
              <w:rPr>
                <w:sz w:val="22"/>
                <w:szCs w:val="22"/>
                <w:lang w:val="uk-UA" w:eastAsia="uk-UA"/>
              </w:rPr>
              <w:t>під час провадження видів діяльності, що становлять підвищ</w:t>
            </w:r>
            <w:r>
              <w:rPr>
                <w:sz w:val="22"/>
                <w:szCs w:val="22"/>
                <w:lang w:val="uk-UA" w:eastAsia="uk-UA"/>
              </w:rPr>
              <w:t>ену екологічну небезпеку</w:t>
            </w:r>
            <w:r w:rsidRPr="00AA2433">
              <w:rPr>
                <w:sz w:val="22"/>
                <w:szCs w:val="22"/>
                <w:lang w:val="uk-UA" w:eastAsia="uk-UA"/>
              </w:rPr>
              <w:t>) законодавства про використання та охорону земель, надр із:</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консервації деградованих і малопродуктивних земель;</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збереження водно - болотних угідь;</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виконання екологічних вимог при наданні у власність і користування, в тому числі в оренду, земельних ділянок;</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здійснення заходів із запобігання забрудненню земель хімічними і радіоактивними речовинами, відходами, стічними водами;</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додержання режиму використання земель природно-заповідного та іншого природоохоронного призначення, а також територій, що підлягають особливій охороні;</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додержання екологічних нормативів з питань використання та охорони земель;</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встановлення та використання водоохоронних зон і прибережних захисних смуг, а також із додержання режиму використання їх територій;</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ведення будівельних, днопоглиблювальних робіт, видобування піску і гравію, прокладення кабелів, трубопроводів та інших комунікацій на землях водного фонду;</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використання та охорони надр.</w:t>
            </w:r>
          </w:p>
          <w:p w:rsidR="00A23D3D" w:rsidRPr="00AA2433" w:rsidRDefault="00A23D3D" w:rsidP="00BA33E0">
            <w:pPr>
              <w:pStyle w:val="NormalWeb"/>
              <w:spacing w:before="0" w:beforeAutospacing="0" w:after="0" w:afterAutospacing="0"/>
              <w:ind w:firstLine="720"/>
              <w:jc w:val="both"/>
              <w:rPr>
                <w:sz w:val="22"/>
                <w:szCs w:val="22"/>
                <w:lang w:val="uk-UA" w:eastAsia="uk-UA"/>
              </w:rPr>
            </w:pPr>
            <w:r w:rsidRPr="00AA2433">
              <w:rPr>
                <w:sz w:val="22"/>
                <w:szCs w:val="22"/>
                <w:lang w:val="uk-UA" w:eastAsia="uk-UA"/>
              </w:rPr>
              <w:t>б) законодавства про поводження з відходами щодо:</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дотримання вимог виданих дозволів на здійснення операцій у сфері поводження з відходами та подання декларацій про відходи;</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складання і ведення реєстру об’єктів утворення відходів та реєстру місць видалення відходів;</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перевезення небезпечних відходів територією України та транскордонних перевезень відходів;</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збирання, перевезення, зберігання, оброблення, утилізації, знешкодження, видалення, захоронення відходів;</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ведення первинного обліку кількості, типу і складу відходів, що утворюються, збираються, перевозяться, зберігаються, обробляються, утилізуються, знешкоджуються та видаляються, подання відповідної статистичної звітності в установленому порядку та паспортизації таких відходів;</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виконання вимог нормативно-технічної та технологічної документації, погодженої в установленому порядку, при виробництві продукції (крім дослідних зразків) з відходів чи з їх використанням;</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недопущення змішування та захоронення відходів, для утилізації яких в Україні існує відповідна технологія;</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дотримання правил і режиму експлуатації установок, виробництв з оброблення та утилізації відходів;</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дотримання правил зберігання, транспортування, знешкодження, ліквідації, захоронення пестицидів і агрохімікатів, токсичних хімічних речовин, небезпечних речовин;</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додержання вимог екологічної безпеки при транспортуванні, зберіганні, використанні, знешкодженні й похованні хімічних засобів захисту рослин, мінеральних добрив, токсичних речовин і відходів;</w:t>
            </w:r>
          </w:p>
          <w:p w:rsidR="00A23D3D" w:rsidRPr="00AA2433" w:rsidRDefault="00A23D3D" w:rsidP="00BA33E0">
            <w:pPr>
              <w:pStyle w:val="NormalWeb"/>
              <w:spacing w:before="0" w:beforeAutospacing="0" w:after="0" w:afterAutospacing="0"/>
              <w:jc w:val="both"/>
              <w:rPr>
                <w:sz w:val="22"/>
                <w:szCs w:val="22"/>
                <w:lang w:val="uk-UA" w:eastAsia="uk-UA"/>
              </w:rPr>
            </w:pPr>
            <w:r w:rsidRPr="00AA2433">
              <w:rPr>
                <w:sz w:val="22"/>
                <w:szCs w:val="22"/>
                <w:lang w:val="uk-UA" w:eastAsia="uk-UA"/>
              </w:rPr>
              <w:t>- своєчасності й повноти виконання заходів щодо захисту земель від засмічення відходами;</w:t>
            </w:r>
          </w:p>
          <w:p w:rsidR="00A23D3D" w:rsidRPr="00AA2433" w:rsidRDefault="00A23D3D" w:rsidP="00BA33E0">
            <w:pPr>
              <w:tabs>
                <w:tab w:val="left" w:pos="0"/>
              </w:tabs>
              <w:jc w:val="both"/>
              <w:rPr>
                <w:sz w:val="22"/>
                <w:szCs w:val="22"/>
                <w:lang w:val="uk-UA" w:eastAsia="uk-UA"/>
              </w:rPr>
            </w:pPr>
            <w:r w:rsidRPr="00AA2433">
              <w:rPr>
                <w:sz w:val="22"/>
                <w:szCs w:val="22"/>
                <w:lang w:val="uk-UA" w:eastAsia="uk-UA"/>
              </w:rPr>
              <w:tab/>
              <w:t>в) законодавства щодо наявності дозволів, лімітів та квот на спеціальне використання природних ресурсів, дотримання їх умов.</w:t>
            </w:r>
          </w:p>
          <w:p w:rsidR="00A23D3D" w:rsidRPr="00AA2433" w:rsidRDefault="00A23D3D" w:rsidP="00BA33E0">
            <w:pPr>
              <w:ind w:right="-32" w:firstLine="709"/>
              <w:jc w:val="both"/>
              <w:rPr>
                <w:sz w:val="22"/>
                <w:szCs w:val="22"/>
                <w:lang w:val="uk-UA" w:eastAsia="uk-UA"/>
              </w:rPr>
            </w:pPr>
            <w:r w:rsidRPr="00AA2433">
              <w:rPr>
                <w:sz w:val="22"/>
                <w:szCs w:val="22"/>
                <w:lang w:val="uk-UA" w:eastAsia="uk-UA"/>
              </w:rPr>
              <w:t>г) проводить перевірки (у тому числі документальні)  із застосуванням  інструментально-лабораторного контролю.</w:t>
            </w:r>
          </w:p>
          <w:p w:rsidR="00A23D3D" w:rsidRPr="00AA2433" w:rsidRDefault="00A23D3D" w:rsidP="00BA33E0">
            <w:pPr>
              <w:shd w:val="clear" w:color="auto" w:fill="FFFFFF"/>
              <w:ind w:right="140" w:firstLine="708"/>
              <w:jc w:val="both"/>
              <w:textAlignment w:val="baseline"/>
              <w:rPr>
                <w:sz w:val="22"/>
                <w:szCs w:val="22"/>
                <w:lang w:val="uk-UA" w:eastAsia="uk-UA"/>
              </w:rPr>
            </w:pPr>
            <w:r w:rsidRPr="00AA2433">
              <w:rPr>
                <w:sz w:val="22"/>
                <w:szCs w:val="22"/>
                <w:lang w:val="uk-UA" w:eastAsia="uk-UA"/>
              </w:rPr>
              <w:t xml:space="preserve"> ґ) державний нагляд (контроль) з інших ресурсів за окремим дорученням керівника;</w:t>
            </w:r>
          </w:p>
          <w:p w:rsidR="00A23D3D" w:rsidRPr="00AA2433" w:rsidRDefault="00A23D3D" w:rsidP="00BA33E0">
            <w:pPr>
              <w:ind w:right="-32" w:firstLine="709"/>
              <w:jc w:val="both"/>
              <w:rPr>
                <w:sz w:val="22"/>
                <w:szCs w:val="22"/>
                <w:lang w:val="uk-UA" w:eastAsia="uk-UA"/>
              </w:rPr>
            </w:pPr>
            <w:r w:rsidRPr="00AA2433">
              <w:rPr>
                <w:sz w:val="22"/>
                <w:szCs w:val="22"/>
                <w:lang w:val="uk-UA" w:eastAsia="uk-UA"/>
              </w:rPr>
              <w:t>3.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відділу, надає обов’язкові  до виконання приписи щодо усунення виявлених порушень вимог природоохоронного законодавства та здійснює контроль  за їх виконанням.</w:t>
            </w:r>
          </w:p>
          <w:p w:rsidR="00A23D3D" w:rsidRPr="00AA2433" w:rsidRDefault="00A23D3D" w:rsidP="00BA33E0">
            <w:pPr>
              <w:ind w:right="-32" w:firstLine="709"/>
              <w:jc w:val="both"/>
              <w:rPr>
                <w:sz w:val="22"/>
                <w:szCs w:val="22"/>
                <w:lang w:val="uk-UA" w:eastAsia="uk-UA"/>
              </w:rPr>
            </w:pPr>
            <w:r w:rsidRPr="00AA2433">
              <w:rPr>
                <w:sz w:val="22"/>
                <w:szCs w:val="22"/>
                <w:lang w:val="uk-UA" w:eastAsia="uk-UA"/>
              </w:rPr>
              <w:t>4.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A23D3D" w:rsidRPr="00AA2433" w:rsidRDefault="00A23D3D" w:rsidP="00BA33E0">
            <w:pPr>
              <w:ind w:right="-32" w:firstLine="709"/>
              <w:jc w:val="both"/>
              <w:rPr>
                <w:sz w:val="22"/>
                <w:szCs w:val="22"/>
                <w:lang w:val="uk-UA" w:eastAsia="uk-UA"/>
              </w:rPr>
            </w:pPr>
            <w:r w:rsidRPr="00AA2433">
              <w:rPr>
                <w:sz w:val="22"/>
                <w:szCs w:val="22"/>
                <w:lang w:val="uk-UA" w:eastAsia="uk-UA"/>
              </w:rPr>
              <w:t>5. Готує пропозиції щодо надання територіальним органам центральних органів виконавчої влади, місцевим органам виконавчої влади, органам місцевого самоврядування приписи щодо зупинення дії чи анулювання в установленому законодавством порядку дозволів, ліцензій, сертифікатів, висновків, рішень, лімітів, квот, погоджень, свідоцтв на спеціальне використання  природних ресурсів, 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A23D3D" w:rsidRPr="00AA2433" w:rsidRDefault="00A23D3D" w:rsidP="00BA33E0">
            <w:pPr>
              <w:ind w:right="-32" w:firstLine="709"/>
              <w:jc w:val="both"/>
              <w:rPr>
                <w:sz w:val="22"/>
                <w:szCs w:val="22"/>
                <w:lang w:val="uk-UA" w:eastAsia="uk-UA"/>
              </w:rPr>
            </w:pPr>
            <w:r w:rsidRPr="00AA2433">
              <w:rPr>
                <w:sz w:val="22"/>
                <w:szCs w:val="22"/>
                <w:lang w:val="uk-UA" w:eastAsia="uk-UA"/>
              </w:rPr>
              <w:t>готує пропозиції щодо внесення до відповідного органу ліцензування подання про позбавлення ліцензіата права на провадження виду господарської діяльності.</w:t>
            </w:r>
          </w:p>
          <w:p w:rsidR="00A23D3D" w:rsidRPr="00BA33E0" w:rsidRDefault="00A23D3D" w:rsidP="00BA33E0">
            <w:pPr>
              <w:pStyle w:val="Style8"/>
              <w:widowControl/>
              <w:spacing w:line="240" w:lineRule="auto"/>
              <w:ind w:right="-32" w:firstLine="0"/>
              <w:rPr>
                <w:sz w:val="22"/>
                <w:szCs w:val="22"/>
                <w:lang w:val="uk-UA" w:eastAsia="uk-UA"/>
              </w:rPr>
            </w:pPr>
            <w:r w:rsidRPr="00AA2433">
              <w:rPr>
                <w:sz w:val="22"/>
                <w:szCs w:val="22"/>
                <w:lang w:val="uk-UA" w:eastAsia="uk-UA"/>
              </w:rPr>
              <w:tab/>
              <w:t>6.</w:t>
            </w:r>
            <w:r w:rsidRPr="00BA33E0">
              <w:rPr>
                <w:sz w:val="22"/>
                <w:szCs w:val="22"/>
                <w:lang w:val="uk-UA"/>
              </w:rPr>
              <w:t xml:space="preserve">  Готує пропозиції щодо обмеження чи зупинення судовими органами діяльності </w:t>
            </w:r>
            <w:r w:rsidRPr="00BA33E0">
              <w:rPr>
                <w:sz w:val="22"/>
                <w:szCs w:val="22"/>
                <w:lang w:val="uk-UA" w:eastAsia="uk-UA"/>
              </w:rPr>
              <w:t>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спеціальне використання природних ресурсів, з перевищенням нормативів гранично допустимих скидів забруднюючих речовин та лімітів скидів забруднюючих речовин.</w:t>
            </w:r>
          </w:p>
          <w:p w:rsidR="00A23D3D" w:rsidRPr="00AA2433" w:rsidRDefault="00A23D3D" w:rsidP="00BA33E0">
            <w:pPr>
              <w:pStyle w:val="Style8"/>
              <w:widowControl/>
              <w:spacing w:line="240" w:lineRule="auto"/>
              <w:ind w:right="-32" w:firstLine="0"/>
              <w:rPr>
                <w:sz w:val="22"/>
                <w:szCs w:val="22"/>
              </w:rPr>
            </w:pPr>
            <w:r w:rsidRPr="00BA33E0">
              <w:rPr>
                <w:sz w:val="22"/>
                <w:szCs w:val="22"/>
                <w:lang w:val="uk-UA" w:eastAsia="uk-UA"/>
              </w:rPr>
              <w:tab/>
            </w:r>
            <w:r w:rsidRPr="00AA2433">
              <w:rPr>
                <w:sz w:val="22"/>
                <w:szCs w:val="22"/>
                <w:lang w:eastAsia="uk-UA"/>
              </w:rPr>
              <w:t>7.</w:t>
            </w:r>
            <w:r w:rsidRPr="00AA2433">
              <w:rPr>
                <w:sz w:val="22"/>
                <w:szCs w:val="22"/>
              </w:rPr>
              <w:t>Здійснює розрахунки збитків, заподіяних державі внаслідок порушення законодавства про о</w:t>
            </w:r>
            <w:r w:rsidRPr="00AA2433">
              <w:rPr>
                <w:sz w:val="22"/>
                <w:szCs w:val="22"/>
                <w:lang w:val="uk-UA" w:eastAsia="uk-UA"/>
              </w:rPr>
              <w:t>хорону та раціональне використання природних ресурсів.</w:t>
            </w:r>
          </w:p>
          <w:p w:rsidR="00A23D3D" w:rsidRPr="00AA2433" w:rsidRDefault="00A23D3D" w:rsidP="00BA33E0">
            <w:pPr>
              <w:pStyle w:val="Style8"/>
              <w:widowControl/>
              <w:tabs>
                <w:tab w:val="left" w:pos="1162"/>
              </w:tabs>
              <w:spacing w:line="240" w:lineRule="auto"/>
              <w:ind w:right="-32" w:firstLine="709"/>
              <w:rPr>
                <w:sz w:val="22"/>
                <w:szCs w:val="22"/>
                <w:lang w:val="uk-UA" w:eastAsia="uk-UA"/>
              </w:rPr>
            </w:pPr>
            <w:r w:rsidRPr="00AA2433">
              <w:rPr>
                <w:sz w:val="22"/>
                <w:szCs w:val="22"/>
              </w:rPr>
              <w:t>8. Готує матеріали про відшкодування збитків, заподіяних державі внаслідок порушення законодавства про о</w:t>
            </w:r>
            <w:r w:rsidRPr="00AA2433">
              <w:rPr>
                <w:sz w:val="22"/>
                <w:szCs w:val="22"/>
                <w:lang w:val="uk-UA" w:eastAsia="uk-UA"/>
              </w:rPr>
              <w:t>хорону та раціональне використання природних ресурсів для пред’явлення в установленому порядку претензій.</w:t>
            </w:r>
          </w:p>
          <w:p w:rsidR="00A23D3D" w:rsidRPr="00AA2433" w:rsidRDefault="00A23D3D" w:rsidP="00BA33E0">
            <w:pPr>
              <w:pStyle w:val="Style8"/>
              <w:widowControl/>
              <w:spacing w:line="240" w:lineRule="auto"/>
              <w:ind w:right="-32" w:firstLine="709"/>
              <w:rPr>
                <w:sz w:val="22"/>
                <w:szCs w:val="22"/>
                <w:lang w:eastAsia="uk-UA"/>
              </w:rPr>
            </w:pPr>
            <w:r w:rsidRPr="00AA2433">
              <w:rPr>
                <w:sz w:val="22"/>
                <w:szCs w:val="22"/>
                <w:lang w:val="uk-UA" w:eastAsia="uk-UA"/>
              </w:rPr>
              <w:t>9.   Готує та п</w:t>
            </w:r>
            <w:r w:rsidRPr="00AA2433">
              <w:rPr>
                <w:sz w:val="22"/>
                <w:szCs w:val="22"/>
                <w:lang w:eastAsia="uk-UA"/>
              </w:rPr>
              <w:t>ередає правоохоронним органам матеріали про діяння, в яких вбачаються ознаки кримінального правопорушення.</w:t>
            </w:r>
          </w:p>
          <w:p w:rsidR="00A23D3D" w:rsidRPr="00AA2433" w:rsidRDefault="00A23D3D" w:rsidP="00BA33E0">
            <w:pPr>
              <w:ind w:right="-32" w:firstLine="709"/>
              <w:jc w:val="both"/>
              <w:rPr>
                <w:sz w:val="22"/>
                <w:szCs w:val="22"/>
                <w:lang w:val="uk-UA" w:eastAsia="uk-UA"/>
              </w:rPr>
            </w:pPr>
            <w:r w:rsidRPr="00AA2433">
              <w:rPr>
                <w:sz w:val="22"/>
                <w:szCs w:val="22"/>
                <w:lang w:eastAsia="uk-UA"/>
              </w:rPr>
              <w:t>10.</w:t>
            </w:r>
            <w:r w:rsidRPr="00AA2433">
              <w:rPr>
                <w:sz w:val="22"/>
                <w:szCs w:val="22"/>
                <w:lang w:val="uk-UA" w:eastAsia="uk-UA"/>
              </w:rPr>
              <w:t xml:space="preserve"> Готує та вносить у встановленому порядку  начальнику </w:t>
            </w:r>
            <w:r w:rsidRPr="00AA2433">
              <w:rPr>
                <w:sz w:val="22"/>
                <w:szCs w:val="22"/>
                <w:lang w:eastAsia="uk-UA"/>
              </w:rPr>
              <w:t>відділу</w:t>
            </w:r>
            <w:r w:rsidRPr="00AA2433">
              <w:rPr>
                <w:sz w:val="22"/>
                <w:szCs w:val="22"/>
                <w:lang w:val="uk-UA" w:eastAsia="uk-UA"/>
              </w:rPr>
              <w:t xml:space="preserve"> пропозиції щодо: видачі, зупинення дії чи анулювання в установленому законодавством порядку дозволів, ліцензій, сертифікатів, висновків, рішень, лімітів,квот, погоджень, свідоцтв на спеціальне використання  природних ресурсів, скиди забруднюючих речовин у навколишнє природне середовище, а також щодо встановлення нормативів допустимих рівнів шкідливого впливу на стан навколишнього природного середовища.</w:t>
            </w:r>
          </w:p>
          <w:p w:rsidR="00A23D3D" w:rsidRPr="00AA2433" w:rsidRDefault="00A23D3D" w:rsidP="00BA33E0">
            <w:pPr>
              <w:ind w:right="-32" w:firstLine="709"/>
              <w:jc w:val="both"/>
              <w:rPr>
                <w:sz w:val="22"/>
                <w:szCs w:val="22"/>
                <w:lang w:val="uk-UA" w:eastAsia="uk-UA"/>
              </w:rPr>
            </w:pPr>
            <w:r w:rsidRPr="00AA2433">
              <w:rPr>
                <w:sz w:val="22"/>
                <w:szCs w:val="22"/>
                <w:lang w:eastAsia="uk-UA"/>
              </w:rPr>
              <w:t xml:space="preserve">11. </w:t>
            </w:r>
            <w:r w:rsidRPr="00AA2433">
              <w:rPr>
                <w:sz w:val="22"/>
                <w:szCs w:val="22"/>
                <w:lang w:val="uk-UA" w:eastAsia="uk-UA"/>
              </w:rPr>
              <w:t xml:space="preserve"> Готує пропозиції у встановленому порядку територіальним органам центральних органів  виконавчої влади, місцевим органам  виконавчої  влади,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A23D3D" w:rsidRPr="00AA2433" w:rsidRDefault="00A23D3D" w:rsidP="00BA33E0">
            <w:pPr>
              <w:ind w:firstLine="709"/>
              <w:jc w:val="both"/>
              <w:rPr>
                <w:sz w:val="22"/>
                <w:szCs w:val="22"/>
                <w:lang w:val="uk-UA" w:eastAsia="uk-UA"/>
              </w:rPr>
            </w:pPr>
            <w:r w:rsidRPr="00AA2433">
              <w:rPr>
                <w:sz w:val="22"/>
                <w:szCs w:val="22"/>
                <w:lang w:val="uk-UA" w:eastAsia="uk-UA"/>
              </w:rPr>
              <w:t>12.  Забезпечує в межах повноважень доступ до публічної інформації, в тому числі забезпечує захист таємної та/або службової інформації, доступ до якої обмежено відповідно до законодавства.</w:t>
            </w:r>
          </w:p>
          <w:p w:rsidR="00A23D3D" w:rsidRPr="00AA2433" w:rsidRDefault="00A23D3D" w:rsidP="00BA33E0">
            <w:pPr>
              <w:ind w:firstLine="709"/>
              <w:jc w:val="both"/>
              <w:rPr>
                <w:sz w:val="22"/>
                <w:szCs w:val="22"/>
                <w:lang w:val="uk-UA" w:eastAsia="uk-UA"/>
              </w:rPr>
            </w:pPr>
            <w:r w:rsidRPr="00AA2433">
              <w:rPr>
                <w:sz w:val="22"/>
                <w:szCs w:val="22"/>
                <w:lang w:val="uk-UA" w:eastAsia="uk-UA"/>
              </w:rPr>
              <w:t>14. Розглядає звернення громадян з питань, що належать до  компетенції відділу.</w:t>
            </w:r>
          </w:p>
          <w:p w:rsidR="00A23D3D" w:rsidRPr="00AA2433" w:rsidRDefault="00A23D3D" w:rsidP="00BA33E0">
            <w:pPr>
              <w:ind w:firstLine="709"/>
              <w:jc w:val="both"/>
              <w:rPr>
                <w:sz w:val="22"/>
                <w:szCs w:val="22"/>
                <w:lang w:val="uk-UA" w:eastAsia="uk-UA"/>
              </w:rPr>
            </w:pPr>
            <w:r w:rsidRPr="00AA2433">
              <w:rPr>
                <w:sz w:val="22"/>
                <w:szCs w:val="22"/>
                <w:lang w:val="uk-UA" w:eastAsia="uk-UA"/>
              </w:rPr>
              <w:t>15. Приймає участь у роботі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A23D3D" w:rsidRPr="00AA2433" w:rsidRDefault="00A23D3D" w:rsidP="00BA33E0">
            <w:pPr>
              <w:ind w:firstLine="709"/>
              <w:jc w:val="both"/>
              <w:rPr>
                <w:sz w:val="22"/>
                <w:szCs w:val="22"/>
                <w:lang w:val="uk-UA" w:eastAsia="uk-UA"/>
              </w:rPr>
            </w:pPr>
            <w:r w:rsidRPr="00AA2433">
              <w:rPr>
                <w:sz w:val="22"/>
                <w:szCs w:val="22"/>
                <w:lang w:val="uk-UA" w:eastAsia="uk-UA"/>
              </w:rPr>
              <w:t>16. Приймає участь у плануванні роботі відділу.</w:t>
            </w:r>
          </w:p>
          <w:p w:rsidR="00A23D3D" w:rsidRPr="00AA2433" w:rsidRDefault="00A23D3D" w:rsidP="00BA33E0">
            <w:pPr>
              <w:pStyle w:val="NormalWeb"/>
              <w:shd w:val="clear" w:color="auto" w:fill="FFFFFF"/>
              <w:spacing w:before="0" w:beforeAutospacing="0" w:after="0" w:afterAutospacing="0"/>
              <w:ind w:firstLine="709"/>
              <w:jc w:val="both"/>
              <w:rPr>
                <w:sz w:val="22"/>
                <w:szCs w:val="22"/>
                <w:lang w:val="uk-UA" w:eastAsia="uk-UA"/>
              </w:rPr>
            </w:pPr>
            <w:r w:rsidRPr="00AA2433">
              <w:rPr>
                <w:sz w:val="22"/>
                <w:szCs w:val="22"/>
                <w:lang w:val="uk-UA" w:eastAsia="uk-UA"/>
              </w:rPr>
              <w:t xml:space="preserve">17. Несе персональну відповідальність за неякісне та несвоєчасне виконання завдань покладених на відділ, порушення Правил етичної поведінки державних службовців та обмежень, пов’язаних з прийняттям на державну службу та її проходженням, за додержанням правил пожежної безпеки, охорони праці та техніки безпеки. </w:t>
            </w:r>
          </w:p>
          <w:p w:rsidR="00A23D3D" w:rsidRPr="00BA33E0" w:rsidRDefault="00A23D3D" w:rsidP="00BA33E0">
            <w:pPr>
              <w:ind w:right="-32" w:firstLine="709"/>
              <w:jc w:val="both"/>
              <w:rPr>
                <w:sz w:val="22"/>
                <w:szCs w:val="22"/>
                <w:lang w:val="uk-UA" w:eastAsia="uk-UA"/>
              </w:rPr>
            </w:pPr>
            <w:r w:rsidRPr="00AA2433">
              <w:rPr>
                <w:sz w:val="22"/>
                <w:szCs w:val="22"/>
                <w:lang w:val="uk-UA" w:eastAsia="uk-UA"/>
              </w:rPr>
              <w:t>18. Здійснює інші повноваження відповідно до доручень начальника відділу та керівництва Інспекції.</w:t>
            </w:r>
          </w:p>
        </w:tc>
      </w:tr>
    </w:tbl>
    <w:p w:rsidR="00A23D3D" w:rsidRPr="003032CB" w:rsidRDefault="00A23D3D" w:rsidP="002078A1">
      <w:pPr>
        <w:rPr>
          <w:sz w:val="22"/>
          <w:szCs w:val="22"/>
          <w:lang w:val="uk-UA"/>
        </w:rPr>
      </w:pPr>
    </w:p>
    <w:tbl>
      <w:tblPr>
        <w:tblW w:w="9606" w:type="dxa"/>
        <w:tblLook w:val="00A0"/>
      </w:tblPr>
      <w:tblGrid>
        <w:gridCol w:w="2802"/>
        <w:gridCol w:w="6804"/>
      </w:tblGrid>
      <w:tr w:rsidR="00A23D3D" w:rsidRPr="003032CB" w:rsidTr="002078A1">
        <w:tc>
          <w:tcPr>
            <w:tcW w:w="2802" w:type="dxa"/>
          </w:tcPr>
          <w:p w:rsidR="00A23D3D" w:rsidRPr="003032CB" w:rsidRDefault="00A23D3D">
            <w:pPr>
              <w:rPr>
                <w:sz w:val="22"/>
                <w:szCs w:val="22"/>
                <w:lang w:val="uk-UA"/>
              </w:rPr>
            </w:pPr>
            <w:r>
              <w:rPr>
                <w:sz w:val="22"/>
                <w:szCs w:val="22"/>
                <w:lang w:val="uk-UA"/>
              </w:rPr>
              <w:t>Умови оплати праці</w:t>
            </w:r>
          </w:p>
        </w:tc>
        <w:tc>
          <w:tcPr>
            <w:tcW w:w="6804" w:type="dxa"/>
          </w:tcPr>
          <w:p w:rsidR="00A23D3D" w:rsidRPr="0008478D" w:rsidRDefault="00A23D3D"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5110,00</w:t>
            </w:r>
            <w:r w:rsidRPr="003032CB">
              <w:rPr>
                <w:sz w:val="22"/>
                <w:szCs w:val="22"/>
              </w:rPr>
              <w:t xml:space="preserve"> грн.</w:t>
            </w:r>
            <w:r>
              <w:rPr>
                <w:sz w:val="22"/>
                <w:szCs w:val="22"/>
                <w:lang w:val="uk-UA"/>
              </w:rPr>
              <w:t>;</w:t>
            </w:r>
          </w:p>
          <w:p w:rsidR="00A23D3D" w:rsidRDefault="00A23D3D"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A23D3D" w:rsidRDefault="00A23D3D"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A23D3D" w:rsidRDefault="00A23D3D"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A23D3D" w:rsidRPr="003032CB" w:rsidRDefault="00A23D3D" w:rsidP="005E6D6F">
            <w:pPr>
              <w:numPr>
                <w:ilvl w:val="0"/>
                <w:numId w:val="14"/>
              </w:numPr>
              <w:jc w:val="both"/>
              <w:rPr>
                <w:sz w:val="22"/>
                <w:szCs w:val="22"/>
                <w:lang w:val="uk-UA"/>
              </w:rPr>
            </w:pPr>
            <w:r>
              <w:rPr>
                <w:sz w:val="22"/>
                <w:szCs w:val="22"/>
                <w:lang w:val="uk-UA"/>
              </w:rPr>
              <w:t>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A23D3D" w:rsidRPr="003032CB" w:rsidTr="002078A1">
        <w:tc>
          <w:tcPr>
            <w:tcW w:w="2802" w:type="dxa"/>
          </w:tcPr>
          <w:p w:rsidR="00A23D3D" w:rsidRPr="003032CB" w:rsidRDefault="00A23D3D">
            <w:pPr>
              <w:rPr>
                <w:sz w:val="22"/>
                <w:szCs w:val="22"/>
                <w:lang w:val="uk-UA"/>
              </w:rPr>
            </w:pPr>
            <w:r w:rsidRPr="003032CB">
              <w:rPr>
                <w:sz w:val="22"/>
                <w:szCs w:val="22"/>
                <w:lang w:val="uk-UA"/>
              </w:rPr>
              <w:t>Інформація про строковість чи безстроковість призначення на посаду</w:t>
            </w:r>
          </w:p>
          <w:p w:rsidR="00A23D3D" w:rsidRPr="003032CB" w:rsidRDefault="00A23D3D">
            <w:pPr>
              <w:rPr>
                <w:sz w:val="22"/>
                <w:szCs w:val="22"/>
                <w:lang w:val="uk-UA"/>
              </w:rPr>
            </w:pPr>
          </w:p>
        </w:tc>
        <w:tc>
          <w:tcPr>
            <w:tcW w:w="6804" w:type="dxa"/>
          </w:tcPr>
          <w:p w:rsidR="00A23D3D" w:rsidRDefault="00A23D3D" w:rsidP="00541FD3">
            <w:pPr>
              <w:rPr>
                <w:sz w:val="22"/>
                <w:szCs w:val="22"/>
                <w:lang w:val="uk-UA"/>
              </w:rPr>
            </w:pPr>
            <w:r>
              <w:rPr>
                <w:sz w:val="22"/>
                <w:szCs w:val="22"/>
                <w:lang w:val="uk-UA"/>
              </w:rPr>
              <w:t>Безстрокове призначення</w:t>
            </w:r>
          </w:p>
          <w:p w:rsidR="00A23D3D" w:rsidRPr="00DA36D8" w:rsidRDefault="00A23D3D" w:rsidP="00541FD3">
            <w:pPr>
              <w:rPr>
                <w:sz w:val="22"/>
                <w:szCs w:val="22"/>
                <w:lang w:val="uk-UA"/>
              </w:rPr>
            </w:pPr>
          </w:p>
        </w:tc>
      </w:tr>
      <w:tr w:rsidR="00A23D3D" w:rsidRPr="003032CB" w:rsidTr="002078A1">
        <w:tc>
          <w:tcPr>
            <w:tcW w:w="2802" w:type="dxa"/>
          </w:tcPr>
          <w:p w:rsidR="00A23D3D" w:rsidRPr="003032CB" w:rsidRDefault="00A23D3D">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A23D3D" w:rsidRPr="005C7FB2" w:rsidRDefault="00A23D3D">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A23D3D" w:rsidRPr="005C7FB2" w:rsidRDefault="00A23D3D">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A23D3D" w:rsidRPr="005C7FB2" w:rsidRDefault="00A23D3D">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Hyperlink"/>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Hyperlink"/>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A23D3D" w:rsidRPr="005C7FB2" w:rsidRDefault="00A23D3D">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A23D3D" w:rsidRPr="005C7FB2" w:rsidRDefault="00A23D3D">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A23D3D" w:rsidRPr="005C7FB2" w:rsidRDefault="00A23D3D">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A23D3D" w:rsidRPr="003F0049" w:rsidRDefault="00A23D3D"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A23D3D" w:rsidRPr="005C7FB2" w:rsidRDefault="00A23D3D" w:rsidP="005C7FB2">
            <w:pPr>
              <w:pStyle w:val="a0"/>
              <w:spacing w:before="0"/>
              <w:ind w:firstLine="0"/>
              <w:jc w:val="both"/>
              <w:rPr>
                <w:rFonts w:ascii="Times New Roman" w:hAnsi="Times New Roman"/>
                <w:sz w:val="22"/>
                <w:szCs w:val="22"/>
                <w:lang w:eastAsia="en-US"/>
              </w:rPr>
            </w:pPr>
          </w:p>
          <w:p w:rsidR="00A23D3D" w:rsidRPr="00F70EA3" w:rsidRDefault="00A23D3D" w:rsidP="00F207A4">
            <w:pPr>
              <w:pStyle w:val="ListParagraph"/>
              <w:ind w:left="0"/>
              <w:jc w:val="both"/>
              <w:rPr>
                <w:sz w:val="22"/>
                <w:szCs w:val="22"/>
                <w:lang w:val="uk-UA" w:eastAsia="en-US"/>
              </w:rPr>
            </w:pPr>
            <w:r w:rsidRPr="005C7FB2">
              <w:rPr>
                <w:sz w:val="22"/>
                <w:szCs w:val="22"/>
                <w:lang w:eastAsia="en-US"/>
              </w:rPr>
              <w:t xml:space="preserve">Документи подаються  до </w:t>
            </w:r>
            <w:r>
              <w:rPr>
                <w:sz w:val="22"/>
                <w:szCs w:val="22"/>
                <w:lang w:val="uk-UA" w:eastAsia="en-US"/>
              </w:rPr>
              <w:t>18 год. 15 хв. 10 червня 2019 року</w:t>
            </w:r>
            <w:r w:rsidRPr="005C7FB2">
              <w:rPr>
                <w:sz w:val="22"/>
                <w:szCs w:val="22"/>
                <w:lang w:eastAsia="en-US"/>
              </w:rPr>
              <w:t xml:space="preserve"> включно.</w:t>
            </w:r>
          </w:p>
        </w:tc>
      </w:tr>
      <w:tr w:rsidR="00A23D3D" w:rsidRPr="003032CB" w:rsidTr="002078A1">
        <w:tc>
          <w:tcPr>
            <w:tcW w:w="2802" w:type="dxa"/>
          </w:tcPr>
          <w:p w:rsidR="00A23D3D" w:rsidRPr="003032CB" w:rsidRDefault="00A23D3D">
            <w:pPr>
              <w:rPr>
                <w:sz w:val="22"/>
                <w:szCs w:val="22"/>
                <w:lang w:val="uk-UA"/>
              </w:rPr>
            </w:pPr>
            <w:r w:rsidRPr="003032CB">
              <w:rPr>
                <w:sz w:val="22"/>
                <w:szCs w:val="22"/>
              </w:rPr>
              <w:t>Місце, час та дата початку проведення конкурсу</w:t>
            </w:r>
            <w:r w:rsidRPr="003032CB">
              <w:rPr>
                <w:sz w:val="22"/>
                <w:szCs w:val="22"/>
                <w:lang w:val="uk-UA"/>
              </w:rPr>
              <w:t xml:space="preserve"> </w:t>
            </w:r>
          </w:p>
        </w:tc>
        <w:tc>
          <w:tcPr>
            <w:tcW w:w="6804" w:type="dxa"/>
          </w:tcPr>
          <w:p w:rsidR="00A23D3D" w:rsidRPr="005C7FB2" w:rsidRDefault="00A23D3D" w:rsidP="005C7FB2">
            <w:pPr>
              <w:pStyle w:val="rvps14"/>
              <w:spacing w:before="150" w:beforeAutospacing="0" w:after="150" w:afterAutospacing="0"/>
              <w:textAlignment w:val="baseline"/>
              <w:rPr>
                <w:sz w:val="22"/>
                <w:szCs w:val="22"/>
                <w:lang w:val="uk-UA"/>
              </w:rPr>
            </w:pPr>
            <w:r>
              <w:rPr>
                <w:sz w:val="22"/>
                <w:szCs w:val="22"/>
                <w:lang w:val="uk-UA"/>
              </w:rPr>
              <w:t xml:space="preserve">14 червня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A23D3D" w:rsidRPr="005C7FB2" w:rsidRDefault="00A23D3D" w:rsidP="005C7FB2">
            <w:pPr>
              <w:pStyle w:val="ListParagraph"/>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A23D3D" w:rsidRPr="003032CB" w:rsidTr="002078A1">
        <w:tc>
          <w:tcPr>
            <w:tcW w:w="2802" w:type="dxa"/>
          </w:tcPr>
          <w:p w:rsidR="00A23D3D" w:rsidRPr="003032CB" w:rsidRDefault="00A23D3D">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A23D3D" w:rsidRDefault="00A23D3D" w:rsidP="005C7FB2">
            <w:pPr>
              <w:pStyle w:val="rvps14"/>
              <w:spacing w:before="150" w:beforeAutospacing="0" w:after="150" w:afterAutospacing="0"/>
              <w:textAlignment w:val="baseline"/>
              <w:rPr>
                <w:lang w:val="uk-UA"/>
              </w:rPr>
            </w:pPr>
            <w:r>
              <w:rPr>
                <w:lang w:val="uk-UA"/>
              </w:rPr>
              <w:t xml:space="preserve">Онука Марина Іванівна </w:t>
            </w:r>
          </w:p>
          <w:p w:rsidR="00A23D3D" w:rsidRDefault="00A23D3D" w:rsidP="005C7FB2">
            <w:pPr>
              <w:pStyle w:val="rvps14"/>
              <w:spacing w:before="150" w:beforeAutospacing="0" w:after="150" w:afterAutospacing="0"/>
              <w:textAlignment w:val="baseline"/>
              <w:rPr>
                <w:lang w:val="uk-UA"/>
              </w:rPr>
            </w:pPr>
            <w:r>
              <w:rPr>
                <w:lang w:val="uk-UA"/>
              </w:rPr>
              <w:t>(0382) 70 37 94</w:t>
            </w:r>
          </w:p>
          <w:p w:rsidR="00A23D3D" w:rsidRPr="003032CB" w:rsidRDefault="00A23D3D" w:rsidP="005C7FB2">
            <w:pPr>
              <w:pStyle w:val="ListParagraph"/>
              <w:ind w:left="-108"/>
              <w:jc w:val="both"/>
              <w:rPr>
                <w:sz w:val="22"/>
                <w:szCs w:val="22"/>
                <w:lang w:val="uk-UA"/>
              </w:rPr>
            </w:pPr>
            <w:r>
              <w:rPr>
                <w:lang w:val="uk-UA"/>
              </w:rPr>
              <w:t xml:space="preserve"> </w:t>
            </w:r>
            <w:hyperlink r:id="rId9" w:history="1">
              <w:r w:rsidRPr="001F6972">
                <w:rPr>
                  <w:rStyle w:val="Hyperlink"/>
                  <w:lang w:val="en-US"/>
                </w:rPr>
                <w:t>khmeln</w:t>
              </w:r>
              <w:r w:rsidRPr="001F6972">
                <w:rPr>
                  <w:rStyle w:val="Hyperlink"/>
                </w:rPr>
                <w:t>@</w:t>
              </w:r>
              <w:r w:rsidRPr="001F6972">
                <w:rPr>
                  <w:rStyle w:val="Hyperlink"/>
                  <w:lang w:val="en-US"/>
                </w:rPr>
                <w:t>dei</w:t>
              </w:r>
              <w:r w:rsidRPr="001F6972">
                <w:rPr>
                  <w:rStyle w:val="Hyperlink"/>
                </w:rPr>
                <w:t>.</w:t>
              </w:r>
              <w:r w:rsidRPr="001F6972">
                <w:rPr>
                  <w:rStyle w:val="Hyperlink"/>
                  <w:lang w:val="en-US"/>
                </w:rPr>
                <w:t>gov</w:t>
              </w:r>
              <w:r w:rsidRPr="001F6972">
                <w:rPr>
                  <w:rStyle w:val="Hyperlink"/>
                </w:rPr>
                <w:t>.</w:t>
              </w:r>
              <w:r w:rsidRPr="001F6972">
                <w:rPr>
                  <w:rStyle w:val="Hyperlink"/>
                  <w:lang w:val="en-US"/>
                </w:rPr>
                <w:t>ua</w:t>
              </w:r>
            </w:hyperlink>
            <w:r>
              <w:rPr>
                <w:lang w:val="uk-UA"/>
              </w:rPr>
              <w:t xml:space="preserve"> </w:t>
            </w:r>
            <w:r w:rsidRPr="00B05B9B">
              <w:t xml:space="preserve">    </w:t>
            </w:r>
          </w:p>
        </w:tc>
      </w:tr>
      <w:tr w:rsidR="00A23D3D" w:rsidRPr="003032CB" w:rsidTr="002078A1">
        <w:tc>
          <w:tcPr>
            <w:tcW w:w="9606" w:type="dxa"/>
            <w:gridSpan w:val="2"/>
          </w:tcPr>
          <w:p w:rsidR="00A23D3D" w:rsidRPr="003032CB" w:rsidRDefault="00A23D3D">
            <w:pPr>
              <w:pStyle w:val="ListParagraph"/>
              <w:ind w:left="-108"/>
              <w:jc w:val="center"/>
              <w:rPr>
                <w:b/>
                <w:sz w:val="22"/>
                <w:szCs w:val="22"/>
                <w:lang w:val="uk-UA"/>
              </w:rPr>
            </w:pPr>
          </w:p>
          <w:p w:rsidR="00A23D3D" w:rsidRPr="003032CB" w:rsidRDefault="00A23D3D">
            <w:pPr>
              <w:pStyle w:val="ListParagraph"/>
              <w:ind w:left="-108"/>
              <w:jc w:val="center"/>
              <w:rPr>
                <w:b/>
                <w:sz w:val="22"/>
                <w:szCs w:val="22"/>
                <w:lang w:val="uk-UA"/>
              </w:rPr>
            </w:pPr>
            <w:r w:rsidRPr="003032CB">
              <w:rPr>
                <w:b/>
                <w:sz w:val="22"/>
                <w:szCs w:val="22"/>
                <w:lang w:val="uk-UA"/>
              </w:rPr>
              <w:t>Кваліфікаційні вимоги</w:t>
            </w:r>
          </w:p>
          <w:p w:rsidR="00A23D3D" w:rsidRPr="003032CB" w:rsidRDefault="00A23D3D">
            <w:pPr>
              <w:pStyle w:val="ListParagraph"/>
              <w:ind w:left="-108"/>
              <w:jc w:val="center"/>
              <w:rPr>
                <w:b/>
                <w:sz w:val="22"/>
                <w:szCs w:val="22"/>
                <w:lang w:val="uk-UA"/>
              </w:rPr>
            </w:pPr>
          </w:p>
        </w:tc>
      </w:tr>
      <w:tr w:rsidR="00A23D3D" w:rsidRPr="00BE0E86" w:rsidTr="002078A1">
        <w:tc>
          <w:tcPr>
            <w:tcW w:w="2802" w:type="dxa"/>
          </w:tcPr>
          <w:p w:rsidR="00A23D3D" w:rsidRPr="003032CB" w:rsidRDefault="00A23D3D" w:rsidP="004D48A6">
            <w:pPr>
              <w:pStyle w:val="ListParagraph"/>
              <w:numPr>
                <w:ilvl w:val="0"/>
                <w:numId w:val="2"/>
              </w:numPr>
              <w:ind w:left="284" w:hanging="284"/>
              <w:rPr>
                <w:sz w:val="22"/>
                <w:szCs w:val="22"/>
                <w:lang w:val="uk-UA"/>
              </w:rPr>
            </w:pPr>
            <w:r w:rsidRPr="003032CB">
              <w:rPr>
                <w:sz w:val="22"/>
                <w:szCs w:val="22"/>
                <w:lang w:val="uk-UA"/>
              </w:rPr>
              <w:t>Освіта</w:t>
            </w:r>
          </w:p>
        </w:tc>
        <w:tc>
          <w:tcPr>
            <w:tcW w:w="6804" w:type="dxa"/>
          </w:tcPr>
          <w:p w:rsidR="00A23D3D" w:rsidRPr="00BE0E86" w:rsidRDefault="00A23D3D" w:rsidP="0017082C">
            <w:pPr>
              <w:pStyle w:val="ListParagraph"/>
              <w:ind w:left="-108"/>
              <w:rPr>
                <w:sz w:val="22"/>
                <w:szCs w:val="22"/>
                <w:lang w:val="uk-UA"/>
              </w:rPr>
            </w:pPr>
            <w:r w:rsidRPr="00F35779">
              <w:rPr>
                <w:sz w:val="22"/>
                <w:szCs w:val="22"/>
                <w:lang w:val="uk-UA"/>
              </w:rPr>
              <w:t xml:space="preserve">Вища освіта за освітньо-кваліфікаційним рівнем не нижче молодшого бакалавра або бакалавра  </w:t>
            </w:r>
          </w:p>
        </w:tc>
      </w:tr>
      <w:tr w:rsidR="00A23D3D" w:rsidRPr="003032CB" w:rsidTr="002078A1">
        <w:tc>
          <w:tcPr>
            <w:tcW w:w="2802" w:type="dxa"/>
          </w:tcPr>
          <w:p w:rsidR="00A23D3D" w:rsidRPr="003032CB" w:rsidRDefault="00A23D3D" w:rsidP="004D48A6">
            <w:pPr>
              <w:pStyle w:val="ListParagraph"/>
              <w:numPr>
                <w:ilvl w:val="0"/>
                <w:numId w:val="2"/>
              </w:numPr>
              <w:ind w:left="284" w:hanging="284"/>
              <w:rPr>
                <w:sz w:val="22"/>
                <w:szCs w:val="22"/>
                <w:lang w:val="uk-UA"/>
              </w:rPr>
            </w:pPr>
            <w:r w:rsidRPr="003032CB">
              <w:rPr>
                <w:sz w:val="22"/>
                <w:szCs w:val="22"/>
                <w:lang w:val="uk-UA"/>
              </w:rPr>
              <w:t>Досвід роботи</w:t>
            </w:r>
          </w:p>
        </w:tc>
        <w:tc>
          <w:tcPr>
            <w:tcW w:w="6804" w:type="dxa"/>
          </w:tcPr>
          <w:p w:rsidR="00A23D3D" w:rsidRPr="003032CB" w:rsidRDefault="00A23D3D">
            <w:pPr>
              <w:pStyle w:val="ListParagraph"/>
              <w:ind w:left="-108"/>
              <w:rPr>
                <w:sz w:val="22"/>
                <w:szCs w:val="22"/>
                <w:lang w:val="uk-UA"/>
              </w:rPr>
            </w:pPr>
            <w:r w:rsidRPr="00F35779">
              <w:rPr>
                <w:sz w:val="22"/>
                <w:szCs w:val="22"/>
                <w:lang w:val="uk-UA"/>
              </w:rPr>
              <w:t>Без вимог</w:t>
            </w:r>
          </w:p>
        </w:tc>
      </w:tr>
      <w:tr w:rsidR="00A23D3D" w:rsidRPr="003032CB" w:rsidTr="002078A1">
        <w:tc>
          <w:tcPr>
            <w:tcW w:w="2802" w:type="dxa"/>
          </w:tcPr>
          <w:p w:rsidR="00A23D3D" w:rsidRPr="003032CB" w:rsidRDefault="00A23D3D" w:rsidP="004D48A6">
            <w:pPr>
              <w:pStyle w:val="ListParagraph"/>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A23D3D" w:rsidRPr="003032CB" w:rsidRDefault="00A23D3D">
            <w:pPr>
              <w:pStyle w:val="ListParagraph"/>
              <w:ind w:left="-108"/>
              <w:rPr>
                <w:sz w:val="22"/>
                <w:szCs w:val="22"/>
                <w:lang w:val="uk-UA"/>
              </w:rPr>
            </w:pPr>
            <w:r w:rsidRPr="003032CB">
              <w:rPr>
                <w:sz w:val="22"/>
                <w:szCs w:val="22"/>
                <w:lang w:val="uk-UA"/>
              </w:rPr>
              <w:t>Вільне володіння державною мовою</w:t>
            </w:r>
          </w:p>
        </w:tc>
      </w:tr>
      <w:tr w:rsidR="00A23D3D" w:rsidRPr="003032CB" w:rsidTr="002078A1">
        <w:tc>
          <w:tcPr>
            <w:tcW w:w="2802" w:type="dxa"/>
          </w:tcPr>
          <w:p w:rsidR="00A23D3D" w:rsidRPr="003032CB" w:rsidRDefault="00A23D3D" w:rsidP="004D48A6">
            <w:pPr>
              <w:pStyle w:val="ListParagraph"/>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A23D3D" w:rsidRPr="003032CB" w:rsidRDefault="00A23D3D">
            <w:pPr>
              <w:pStyle w:val="ListParagraph"/>
              <w:ind w:left="-108"/>
              <w:rPr>
                <w:sz w:val="22"/>
                <w:szCs w:val="22"/>
                <w:lang w:val="uk-UA"/>
              </w:rPr>
            </w:pPr>
            <w:r w:rsidRPr="003032CB">
              <w:rPr>
                <w:sz w:val="22"/>
                <w:szCs w:val="22"/>
                <w:lang w:val="uk-UA"/>
              </w:rPr>
              <w:t>Без вимог</w:t>
            </w:r>
          </w:p>
        </w:tc>
      </w:tr>
      <w:tr w:rsidR="00A23D3D" w:rsidRPr="003032CB" w:rsidTr="002078A1">
        <w:tc>
          <w:tcPr>
            <w:tcW w:w="9606" w:type="dxa"/>
            <w:gridSpan w:val="2"/>
          </w:tcPr>
          <w:p w:rsidR="00A23D3D" w:rsidRPr="003032CB" w:rsidRDefault="00A23D3D">
            <w:pPr>
              <w:pStyle w:val="ListParagraph"/>
              <w:ind w:left="-108"/>
              <w:jc w:val="center"/>
              <w:rPr>
                <w:b/>
                <w:sz w:val="22"/>
                <w:szCs w:val="22"/>
                <w:lang w:val="uk-UA"/>
              </w:rPr>
            </w:pPr>
          </w:p>
          <w:p w:rsidR="00A23D3D" w:rsidRDefault="00A23D3D">
            <w:pPr>
              <w:pStyle w:val="ListParagraph"/>
              <w:ind w:left="-108"/>
              <w:jc w:val="center"/>
              <w:rPr>
                <w:b/>
                <w:sz w:val="22"/>
                <w:szCs w:val="22"/>
                <w:lang w:val="uk-UA"/>
              </w:rPr>
            </w:pPr>
          </w:p>
          <w:p w:rsidR="00A23D3D" w:rsidRDefault="00A23D3D">
            <w:pPr>
              <w:pStyle w:val="ListParagraph"/>
              <w:ind w:left="-108"/>
              <w:jc w:val="center"/>
              <w:rPr>
                <w:b/>
                <w:sz w:val="22"/>
                <w:szCs w:val="22"/>
                <w:lang w:val="uk-UA"/>
              </w:rPr>
            </w:pPr>
          </w:p>
          <w:p w:rsidR="00A23D3D" w:rsidRPr="003032CB" w:rsidRDefault="00A23D3D">
            <w:pPr>
              <w:pStyle w:val="ListParagraph"/>
              <w:ind w:left="-108"/>
              <w:jc w:val="center"/>
              <w:rPr>
                <w:b/>
                <w:sz w:val="22"/>
                <w:szCs w:val="22"/>
                <w:lang w:val="uk-UA"/>
              </w:rPr>
            </w:pPr>
            <w:r w:rsidRPr="003032CB">
              <w:rPr>
                <w:b/>
                <w:sz w:val="22"/>
                <w:szCs w:val="22"/>
                <w:lang w:val="uk-UA"/>
              </w:rPr>
              <w:t>Вимоги до компетентності</w:t>
            </w:r>
          </w:p>
          <w:p w:rsidR="00A23D3D" w:rsidRPr="003032CB" w:rsidRDefault="00A23D3D">
            <w:pPr>
              <w:pStyle w:val="ListParagraph"/>
              <w:ind w:left="-108"/>
              <w:rPr>
                <w:b/>
                <w:sz w:val="22"/>
                <w:szCs w:val="22"/>
                <w:lang w:val="uk-UA"/>
              </w:rPr>
            </w:pPr>
          </w:p>
        </w:tc>
      </w:tr>
      <w:tr w:rsidR="00A23D3D" w:rsidRPr="003032CB" w:rsidTr="002078A1">
        <w:tc>
          <w:tcPr>
            <w:tcW w:w="2802" w:type="dxa"/>
          </w:tcPr>
          <w:p w:rsidR="00A23D3D" w:rsidRPr="003032CB" w:rsidRDefault="00A23D3D">
            <w:pPr>
              <w:pStyle w:val="ListParagraph"/>
              <w:ind w:left="284"/>
              <w:jc w:val="center"/>
              <w:rPr>
                <w:b/>
                <w:sz w:val="22"/>
                <w:szCs w:val="22"/>
                <w:lang w:val="uk-UA"/>
              </w:rPr>
            </w:pPr>
            <w:r w:rsidRPr="003032CB">
              <w:rPr>
                <w:b/>
                <w:sz w:val="22"/>
                <w:szCs w:val="22"/>
                <w:lang w:val="uk-UA"/>
              </w:rPr>
              <w:t>Вимога</w:t>
            </w:r>
          </w:p>
        </w:tc>
        <w:tc>
          <w:tcPr>
            <w:tcW w:w="6804" w:type="dxa"/>
          </w:tcPr>
          <w:p w:rsidR="00A23D3D" w:rsidRPr="003032CB" w:rsidRDefault="00A23D3D">
            <w:pPr>
              <w:pStyle w:val="ListParagraph"/>
              <w:ind w:left="-108"/>
              <w:jc w:val="center"/>
              <w:rPr>
                <w:b/>
                <w:sz w:val="22"/>
                <w:szCs w:val="22"/>
                <w:lang w:val="uk-UA"/>
              </w:rPr>
            </w:pPr>
            <w:r w:rsidRPr="003032CB">
              <w:rPr>
                <w:b/>
                <w:sz w:val="22"/>
                <w:szCs w:val="22"/>
                <w:lang w:val="uk-UA"/>
              </w:rPr>
              <w:t>Компоненти вимоги</w:t>
            </w:r>
          </w:p>
          <w:p w:rsidR="00A23D3D" w:rsidRPr="003032CB" w:rsidRDefault="00A23D3D">
            <w:pPr>
              <w:pStyle w:val="ListParagraph"/>
              <w:ind w:left="-108"/>
              <w:jc w:val="center"/>
              <w:rPr>
                <w:b/>
                <w:sz w:val="22"/>
                <w:szCs w:val="22"/>
                <w:lang w:val="uk-UA"/>
              </w:rPr>
            </w:pPr>
          </w:p>
        </w:tc>
      </w:tr>
      <w:tr w:rsidR="00A23D3D" w:rsidRPr="00806894" w:rsidTr="002078A1">
        <w:tc>
          <w:tcPr>
            <w:tcW w:w="2802" w:type="dxa"/>
          </w:tcPr>
          <w:p w:rsidR="00A23D3D" w:rsidRPr="003032CB" w:rsidRDefault="00A23D3D" w:rsidP="00C34BEA">
            <w:pPr>
              <w:rPr>
                <w:sz w:val="22"/>
                <w:szCs w:val="22"/>
                <w:lang w:val="uk-UA"/>
              </w:rPr>
            </w:pPr>
            <w:r w:rsidRPr="003032CB">
              <w:rPr>
                <w:sz w:val="22"/>
                <w:szCs w:val="22"/>
                <w:lang w:val="uk-UA"/>
              </w:rPr>
              <w:t>1. Уміння працювати з комп’ютером</w:t>
            </w:r>
          </w:p>
        </w:tc>
        <w:tc>
          <w:tcPr>
            <w:tcW w:w="6804" w:type="dxa"/>
          </w:tcPr>
          <w:p w:rsidR="00A23D3D" w:rsidRPr="003032CB" w:rsidRDefault="00A23D3D" w:rsidP="00C34BEA">
            <w:pPr>
              <w:pStyle w:val="ListParagraph"/>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A23D3D" w:rsidRPr="00806894" w:rsidTr="002078A1">
        <w:tc>
          <w:tcPr>
            <w:tcW w:w="2802" w:type="dxa"/>
          </w:tcPr>
          <w:p w:rsidR="00A23D3D" w:rsidRPr="003032CB" w:rsidRDefault="00A23D3D" w:rsidP="00C34BEA">
            <w:pPr>
              <w:rPr>
                <w:sz w:val="22"/>
                <w:szCs w:val="22"/>
                <w:lang w:val="uk-UA"/>
              </w:rPr>
            </w:pPr>
            <w:r w:rsidRPr="003032CB">
              <w:rPr>
                <w:sz w:val="22"/>
                <w:szCs w:val="22"/>
                <w:lang w:val="uk-UA"/>
              </w:rPr>
              <w:t>2. Необхідні ділові якості</w:t>
            </w:r>
          </w:p>
        </w:tc>
        <w:tc>
          <w:tcPr>
            <w:tcW w:w="6804" w:type="dxa"/>
          </w:tcPr>
          <w:p w:rsidR="00A23D3D" w:rsidRPr="003032CB" w:rsidRDefault="00A23D3D" w:rsidP="005316FB">
            <w:pPr>
              <w:pStyle w:val="ListParagraph"/>
              <w:ind w:left="-108"/>
              <w:jc w:val="both"/>
              <w:rPr>
                <w:sz w:val="22"/>
                <w:szCs w:val="22"/>
                <w:lang w:val="uk-UA"/>
              </w:rPr>
            </w:pPr>
            <w:r>
              <w:rPr>
                <w:bCs/>
                <w:sz w:val="22"/>
                <w:szCs w:val="22"/>
                <w:lang w:val="uk-UA"/>
              </w:rPr>
              <w:t>А</w:t>
            </w:r>
            <w:r w:rsidRPr="00367D10">
              <w:rPr>
                <w:sz w:val="22"/>
                <w:szCs w:val="22"/>
                <w:lang w:val="uk-UA"/>
              </w:rPr>
              <w:t>налітичні здібності</w:t>
            </w:r>
            <w:r>
              <w:rPr>
                <w:sz w:val="22"/>
                <w:szCs w:val="22"/>
                <w:lang w:val="uk-UA"/>
              </w:rPr>
              <w:t xml:space="preserve">, </w:t>
            </w:r>
            <w:r w:rsidRPr="00406A8F">
              <w:rPr>
                <w:sz w:val="22"/>
                <w:szCs w:val="22"/>
                <w:lang w:val="uk-UA"/>
              </w:rPr>
              <w:t>здатність концентруватись на деталях</w:t>
            </w:r>
            <w:r>
              <w:rPr>
                <w:sz w:val="22"/>
                <w:szCs w:val="22"/>
                <w:lang w:val="uk-UA"/>
              </w:rPr>
              <w:t>, д</w:t>
            </w:r>
            <w:r w:rsidRPr="00F35779">
              <w:rPr>
                <w:sz w:val="22"/>
                <w:szCs w:val="22"/>
                <w:lang w:val="uk-UA"/>
              </w:rPr>
              <w:t>іалогове спілкування (письмове і усне), вміння розподіляти роботу, вміння визначати пріоритети, вимогливість, оперативність, здатність концентруватись на деталях</w:t>
            </w:r>
          </w:p>
        </w:tc>
      </w:tr>
      <w:tr w:rsidR="00A23D3D" w:rsidRPr="00806894" w:rsidTr="002078A1">
        <w:tc>
          <w:tcPr>
            <w:tcW w:w="2802" w:type="dxa"/>
          </w:tcPr>
          <w:p w:rsidR="00A23D3D" w:rsidRPr="003032CB" w:rsidRDefault="00A23D3D"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A23D3D" w:rsidRPr="003032CB" w:rsidRDefault="00A23D3D" w:rsidP="00F57DBD">
            <w:pPr>
              <w:pStyle w:val="ListParagraph"/>
              <w:ind w:left="-108"/>
              <w:jc w:val="both"/>
              <w:rPr>
                <w:sz w:val="22"/>
                <w:szCs w:val="22"/>
                <w:lang w:val="uk-UA"/>
              </w:rPr>
            </w:pPr>
            <w:r w:rsidRPr="00F35779">
              <w:rPr>
                <w:sz w:val="22"/>
                <w:szCs w:val="22"/>
                <w:lang w:val="uk-UA"/>
              </w:rPr>
              <w:t xml:space="preserve">Відповідальність, ініціативність, надійність, дисциплінованість, емоційна стабільність. </w:t>
            </w:r>
          </w:p>
        </w:tc>
      </w:tr>
      <w:tr w:rsidR="00A23D3D" w:rsidRPr="003032CB" w:rsidTr="002078A1">
        <w:tc>
          <w:tcPr>
            <w:tcW w:w="9606" w:type="dxa"/>
            <w:gridSpan w:val="2"/>
          </w:tcPr>
          <w:p w:rsidR="00A23D3D" w:rsidRPr="003032CB" w:rsidRDefault="00A23D3D" w:rsidP="00806894">
            <w:pPr>
              <w:pStyle w:val="ListParagraph"/>
              <w:ind w:left="-108"/>
              <w:jc w:val="center"/>
              <w:rPr>
                <w:b/>
                <w:sz w:val="22"/>
                <w:szCs w:val="22"/>
                <w:lang w:val="uk-UA"/>
              </w:rPr>
            </w:pPr>
            <w:r w:rsidRPr="003032CB">
              <w:rPr>
                <w:b/>
                <w:sz w:val="22"/>
                <w:szCs w:val="22"/>
                <w:lang w:val="uk-UA"/>
              </w:rPr>
              <w:t>Професійні знання</w:t>
            </w:r>
          </w:p>
        </w:tc>
      </w:tr>
      <w:tr w:rsidR="00A23D3D" w:rsidRPr="003032CB" w:rsidTr="002078A1">
        <w:tc>
          <w:tcPr>
            <w:tcW w:w="2802" w:type="dxa"/>
          </w:tcPr>
          <w:p w:rsidR="00A23D3D" w:rsidRPr="003032CB" w:rsidRDefault="00A23D3D">
            <w:pPr>
              <w:pStyle w:val="ListParagraph"/>
              <w:ind w:left="284"/>
              <w:jc w:val="center"/>
              <w:rPr>
                <w:b/>
                <w:sz w:val="22"/>
                <w:szCs w:val="22"/>
                <w:lang w:val="uk-UA"/>
              </w:rPr>
            </w:pPr>
            <w:r w:rsidRPr="003032CB">
              <w:rPr>
                <w:b/>
                <w:sz w:val="22"/>
                <w:szCs w:val="22"/>
                <w:lang w:val="uk-UA"/>
              </w:rPr>
              <w:t>Вимога</w:t>
            </w:r>
          </w:p>
        </w:tc>
        <w:tc>
          <w:tcPr>
            <w:tcW w:w="6804" w:type="dxa"/>
          </w:tcPr>
          <w:p w:rsidR="00A23D3D" w:rsidRPr="003032CB" w:rsidRDefault="00A23D3D">
            <w:pPr>
              <w:pStyle w:val="ListParagraph"/>
              <w:ind w:left="-108"/>
              <w:jc w:val="center"/>
              <w:rPr>
                <w:b/>
                <w:sz w:val="22"/>
                <w:szCs w:val="22"/>
                <w:lang w:val="uk-UA"/>
              </w:rPr>
            </w:pPr>
            <w:r w:rsidRPr="003032CB">
              <w:rPr>
                <w:b/>
                <w:sz w:val="22"/>
                <w:szCs w:val="22"/>
                <w:lang w:val="uk-UA"/>
              </w:rPr>
              <w:t>Компоненти вимоги</w:t>
            </w:r>
          </w:p>
        </w:tc>
      </w:tr>
      <w:tr w:rsidR="00A23D3D" w:rsidRPr="003032CB" w:rsidTr="002078A1">
        <w:tc>
          <w:tcPr>
            <w:tcW w:w="2802" w:type="dxa"/>
          </w:tcPr>
          <w:p w:rsidR="00A23D3D" w:rsidRPr="003032CB" w:rsidRDefault="00A23D3D" w:rsidP="00C57E96">
            <w:pPr>
              <w:pStyle w:val="ListParagraph"/>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A23D3D" w:rsidRPr="003032CB" w:rsidRDefault="00A23D3D" w:rsidP="00F933F7">
            <w:pPr>
              <w:pStyle w:val="ListParagraph"/>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A23D3D" w:rsidRPr="003032CB" w:rsidRDefault="00A23D3D" w:rsidP="00F933F7">
            <w:pPr>
              <w:pStyle w:val="ListParagraph"/>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A23D3D" w:rsidRPr="003032CB" w:rsidRDefault="00A23D3D" w:rsidP="00BA33E0">
            <w:pPr>
              <w:pStyle w:val="ListParagraph"/>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tc>
      </w:tr>
      <w:tr w:rsidR="00A23D3D" w:rsidRPr="006B105A" w:rsidTr="002078A1">
        <w:tc>
          <w:tcPr>
            <w:tcW w:w="2802" w:type="dxa"/>
          </w:tcPr>
          <w:p w:rsidR="00A23D3D" w:rsidRPr="003032CB" w:rsidRDefault="00A23D3D" w:rsidP="00BD6F4D">
            <w:pPr>
              <w:pStyle w:val="ListParagraph"/>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A23D3D" w:rsidRPr="00F35779" w:rsidRDefault="00A23D3D" w:rsidP="00BA33E0">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w:t>
            </w:r>
            <w:r w:rsidRPr="00F35779">
              <w:rPr>
                <w:rFonts w:ascii="Times New Roman" w:hAnsi="Times New Roman"/>
                <w:sz w:val="22"/>
                <w:szCs w:val="22"/>
                <w:lang w:val="uk-UA"/>
              </w:rPr>
              <w:t>Закон України «Про основні засади державного нагляду  (контролю) у сфері господарської діяльності»</w:t>
            </w:r>
          </w:p>
          <w:p w:rsidR="00A23D3D" w:rsidRDefault="00A23D3D" w:rsidP="00BA33E0">
            <w:pPr>
              <w:rPr>
                <w:sz w:val="22"/>
                <w:szCs w:val="22"/>
                <w:lang w:val="uk-UA"/>
              </w:rPr>
            </w:pPr>
            <w:r>
              <w:rPr>
                <w:sz w:val="22"/>
                <w:szCs w:val="22"/>
                <w:lang w:val="uk-UA"/>
              </w:rPr>
              <w:t>2.</w:t>
            </w:r>
            <w:r w:rsidRPr="00F35779">
              <w:rPr>
                <w:sz w:val="22"/>
                <w:szCs w:val="22"/>
                <w:lang w:val="uk-UA"/>
              </w:rPr>
              <w:t xml:space="preserve"> Закон У</w:t>
            </w:r>
            <w:r>
              <w:rPr>
                <w:sz w:val="22"/>
                <w:szCs w:val="22"/>
                <w:lang w:val="uk-UA"/>
              </w:rPr>
              <w:t>країни «Про звернення громадян»</w:t>
            </w:r>
          </w:p>
          <w:p w:rsidR="00A23D3D" w:rsidRPr="00F35779" w:rsidRDefault="00A23D3D" w:rsidP="00BA33E0">
            <w:pPr>
              <w:rPr>
                <w:sz w:val="22"/>
                <w:szCs w:val="22"/>
                <w:lang w:val="uk-UA"/>
              </w:rPr>
            </w:pPr>
            <w:r>
              <w:rPr>
                <w:sz w:val="22"/>
                <w:szCs w:val="22"/>
                <w:lang w:val="uk-UA"/>
              </w:rPr>
              <w:t>3.Закон України «Про інформацію»</w:t>
            </w:r>
          </w:p>
          <w:p w:rsidR="00A23D3D" w:rsidRPr="00F35779" w:rsidRDefault="00A23D3D" w:rsidP="00BA33E0">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4.</w:t>
            </w:r>
            <w:r w:rsidRPr="00F35779">
              <w:rPr>
                <w:rFonts w:ascii="Times New Roman" w:hAnsi="Times New Roman"/>
                <w:sz w:val="22"/>
                <w:szCs w:val="22"/>
                <w:lang w:val="uk-UA"/>
              </w:rPr>
              <w:t xml:space="preserve"> Закон України «Про охорону навколишнього природного середовища» </w:t>
            </w:r>
          </w:p>
          <w:p w:rsidR="00A23D3D" w:rsidRDefault="00A23D3D" w:rsidP="00BA33E0">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5.</w:t>
            </w:r>
            <w:r w:rsidRPr="00F35779">
              <w:rPr>
                <w:rFonts w:ascii="Times New Roman" w:hAnsi="Times New Roman"/>
                <w:sz w:val="22"/>
                <w:szCs w:val="22"/>
                <w:lang w:val="uk-UA"/>
              </w:rPr>
              <w:t xml:space="preserve">  Закон України «Про оцінку впливу на довкілля»</w:t>
            </w:r>
          </w:p>
          <w:p w:rsidR="00A23D3D" w:rsidRPr="00F35779" w:rsidRDefault="00A23D3D" w:rsidP="00BA33E0">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6. </w:t>
            </w:r>
            <w:r w:rsidRPr="00890AF1">
              <w:rPr>
                <w:rFonts w:ascii="Times New Roman" w:hAnsi="Times New Roman"/>
                <w:sz w:val="22"/>
                <w:szCs w:val="22"/>
                <w:lang w:val="uk-UA"/>
              </w:rPr>
              <w:t>Закон України «Про відходи»</w:t>
            </w:r>
          </w:p>
          <w:p w:rsidR="00A23D3D" w:rsidRDefault="00A23D3D" w:rsidP="00BA33E0">
            <w:pPr>
              <w:pStyle w:val="HTMLPreformatted"/>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 xml:space="preserve">7. </w:t>
            </w:r>
            <w:r w:rsidRPr="00890AF1">
              <w:rPr>
                <w:rFonts w:ascii="Times New Roman" w:hAnsi="Times New Roman"/>
                <w:sz w:val="22"/>
                <w:szCs w:val="22"/>
                <w:lang w:val="uk-UA"/>
              </w:rPr>
              <w:t xml:space="preserve">Закон України </w:t>
            </w:r>
            <w:r>
              <w:rPr>
                <w:rFonts w:ascii="Times New Roman" w:hAnsi="Times New Roman"/>
                <w:sz w:val="22"/>
                <w:szCs w:val="22"/>
                <w:lang w:val="uk-UA"/>
              </w:rPr>
              <w:t>«Про пестициди та агрохімікати»</w:t>
            </w:r>
          </w:p>
          <w:p w:rsidR="00A23D3D" w:rsidRPr="00F35779" w:rsidRDefault="00A23D3D" w:rsidP="00BA33E0">
            <w:pPr>
              <w:pStyle w:val="HTMLPreformatted"/>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8.</w:t>
            </w:r>
            <w:r w:rsidRPr="00610E07">
              <w:rPr>
                <w:rFonts w:ascii="Times New Roman" w:hAnsi="Times New Roman"/>
                <w:sz w:val="22"/>
                <w:szCs w:val="22"/>
                <w:lang w:val="uk-UA"/>
              </w:rPr>
              <w:t xml:space="preserve"> </w:t>
            </w:r>
            <w:r>
              <w:rPr>
                <w:rFonts w:ascii="Times New Roman" w:hAnsi="Times New Roman"/>
                <w:sz w:val="22"/>
                <w:szCs w:val="22"/>
                <w:lang w:val="uk-UA"/>
              </w:rPr>
              <w:t>Закон України “Про страхування”</w:t>
            </w:r>
          </w:p>
          <w:p w:rsidR="00A23D3D" w:rsidRDefault="00A23D3D" w:rsidP="00BA33E0">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9.Закон України “Про металобрухт”</w:t>
            </w:r>
          </w:p>
          <w:p w:rsidR="00A23D3D" w:rsidRDefault="00A23D3D" w:rsidP="00BA33E0">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10.</w:t>
            </w:r>
            <w:r w:rsidRPr="00F35779">
              <w:rPr>
                <w:rFonts w:ascii="Times New Roman" w:hAnsi="Times New Roman"/>
                <w:sz w:val="22"/>
                <w:szCs w:val="22"/>
                <w:lang w:val="uk-UA"/>
              </w:rPr>
              <w:t xml:space="preserve"> Кодекс України про адміністративні правопорушення</w:t>
            </w:r>
          </w:p>
          <w:p w:rsidR="00A23D3D" w:rsidRDefault="00A23D3D" w:rsidP="00BA33E0">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11.Постанова КМУ </w:t>
            </w:r>
            <w:r w:rsidRPr="00B5158A">
              <w:rPr>
                <w:rFonts w:ascii="Times New Roman" w:hAnsi="Times New Roman"/>
                <w:sz w:val="22"/>
                <w:szCs w:val="22"/>
                <w:lang w:val="uk-UA"/>
              </w:rPr>
              <w:t xml:space="preserve">від 17 грудня 2012 р. № 1221 </w:t>
            </w:r>
            <w:r>
              <w:rPr>
                <w:rFonts w:ascii="Times New Roman" w:hAnsi="Times New Roman"/>
                <w:sz w:val="22"/>
                <w:szCs w:val="22"/>
                <w:lang w:val="uk-UA"/>
              </w:rPr>
              <w:t>«Д</w:t>
            </w:r>
            <w:r w:rsidRPr="00B5158A">
              <w:rPr>
                <w:rFonts w:ascii="Times New Roman" w:hAnsi="Times New Roman"/>
                <w:sz w:val="22"/>
                <w:szCs w:val="22"/>
                <w:lang w:val="uk-UA"/>
              </w:rPr>
              <w:t>еякі питання збирання, перевезення, зберігання, оброблення (перероблення), утилізації та/або знешкодження відпрацьованих мастил (олив)</w:t>
            </w:r>
            <w:r>
              <w:rPr>
                <w:rFonts w:ascii="Times New Roman" w:hAnsi="Times New Roman"/>
                <w:sz w:val="22"/>
                <w:szCs w:val="22"/>
                <w:lang w:val="uk-UA"/>
              </w:rPr>
              <w:t>»</w:t>
            </w:r>
          </w:p>
          <w:p w:rsidR="00A23D3D" w:rsidRDefault="00A23D3D" w:rsidP="00BA33E0">
            <w:pPr>
              <w:pStyle w:val="HTMLPreformatted"/>
              <w:shd w:val="clear" w:color="auto" w:fill="FFFFFF"/>
              <w:textAlignment w:val="baseline"/>
              <w:rPr>
                <w:rFonts w:ascii="Times New Roman" w:hAnsi="Times New Roman"/>
                <w:sz w:val="22"/>
                <w:szCs w:val="22"/>
                <w:lang w:val="uk-UA"/>
              </w:rPr>
            </w:pPr>
            <w:r w:rsidRPr="00F35779">
              <w:rPr>
                <w:rFonts w:ascii="Times New Roman" w:hAnsi="Times New Roman"/>
                <w:sz w:val="22"/>
                <w:szCs w:val="22"/>
                <w:lang w:val="uk-UA"/>
              </w:rPr>
              <w:t>1</w:t>
            </w:r>
            <w:r>
              <w:rPr>
                <w:rFonts w:ascii="Times New Roman" w:hAnsi="Times New Roman"/>
                <w:sz w:val="22"/>
                <w:szCs w:val="22"/>
                <w:lang w:val="uk-UA"/>
              </w:rPr>
              <w:t>2.</w:t>
            </w:r>
            <w:r w:rsidRPr="00F35779">
              <w:rPr>
                <w:rFonts w:ascii="Times New Roman" w:hAnsi="Times New Roman"/>
                <w:sz w:val="22"/>
                <w:szCs w:val="22"/>
                <w:lang w:val="uk-UA"/>
              </w:rPr>
              <w:t xml:space="preserve"> Указ Президента «Про положення про Державну екологічну інспекцію України»</w:t>
            </w:r>
          </w:p>
          <w:p w:rsidR="00A23D3D" w:rsidRPr="00610E07" w:rsidRDefault="00A23D3D" w:rsidP="00BA33E0">
            <w:pPr>
              <w:pStyle w:val="HTMLPreformatted"/>
              <w:shd w:val="clear" w:color="auto" w:fill="FFFFFF"/>
              <w:textAlignment w:val="baseline"/>
              <w:rPr>
                <w:rFonts w:ascii="Times New Roman" w:hAnsi="Times New Roman"/>
                <w:sz w:val="22"/>
                <w:szCs w:val="22"/>
                <w:lang w:val="uk-UA"/>
              </w:rPr>
            </w:pPr>
            <w:r w:rsidRPr="00610E07">
              <w:rPr>
                <w:rFonts w:ascii="Times New Roman" w:hAnsi="Times New Roman"/>
                <w:sz w:val="22"/>
                <w:szCs w:val="22"/>
                <w:lang w:val="uk-UA"/>
              </w:rPr>
              <w:t>1</w:t>
            </w:r>
            <w:r>
              <w:rPr>
                <w:rFonts w:ascii="Times New Roman" w:hAnsi="Times New Roman"/>
                <w:sz w:val="22"/>
                <w:szCs w:val="22"/>
                <w:lang w:val="uk-UA"/>
              </w:rPr>
              <w:t>3.</w:t>
            </w:r>
            <w:r w:rsidRPr="00610E07">
              <w:rPr>
                <w:rFonts w:ascii="Times New Roman" w:hAnsi="Times New Roman"/>
                <w:sz w:val="22"/>
                <w:szCs w:val="22"/>
                <w:lang w:val="uk-UA"/>
              </w:rPr>
              <w:t xml:space="preserve"> Порядок подання декларації про відходи та її форми, затверджений постановою Кабінету Міністрів Україн</w:t>
            </w:r>
            <w:r>
              <w:rPr>
                <w:rFonts w:ascii="Times New Roman" w:hAnsi="Times New Roman"/>
                <w:sz w:val="22"/>
                <w:szCs w:val="22"/>
                <w:lang w:val="uk-UA"/>
              </w:rPr>
              <w:t>и від 18 лютого 2016 року № 118</w:t>
            </w:r>
          </w:p>
          <w:p w:rsidR="00A23D3D" w:rsidRPr="00610E07" w:rsidRDefault="00A23D3D" w:rsidP="00BA33E0">
            <w:pPr>
              <w:pStyle w:val="HTMLPreformatted"/>
              <w:shd w:val="clear" w:color="auto" w:fill="FFFFFF"/>
              <w:textAlignment w:val="baseline"/>
              <w:rPr>
                <w:rFonts w:ascii="Times New Roman" w:hAnsi="Times New Roman"/>
                <w:sz w:val="22"/>
                <w:szCs w:val="22"/>
                <w:lang w:val="uk-UA"/>
              </w:rPr>
            </w:pPr>
            <w:r w:rsidRPr="00610E07">
              <w:rPr>
                <w:rFonts w:ascii="Times New Roman" w:hAnsi="Times New Roman"/>
                <w:sz w:val="22"/>
                <w:szCs w:val="22"/>
                <w:lang w:val="uk-UA"/>
              </w:rPr>
              <w:t>1</w:t>
            </w:r>
            <w:r>
              <w:rPr>
                <w:rFonts w:ascii="Times New Roman" w:hAnsi="Times New Roman"/>
                <w:sz w:val="22"/>
                <w:szCs w:val="22"/>
                <w:lang w:val="uk-UA"/>
              </w:rPr>
              <w:t>4.</w:t>
            </w:r>
            <w:r w:rsidRPr="00610E07">
              <w:rPr>
                <w:rFonts w:ascii="Times New Roman" w:hAnsi="Times New Roman"/>
                <w:sz w:val="22"/>
                <w:szCs w:val="22"/>
                <w:lang w:val="uk-UA"/>
              </w:rPr>
              <w:t xml:space="preserve"> Порядок ведення державного обліку та паспортизації відходів, затверджений постановою Кабінету Міністрів України від 01 листопада 1999 року № 2034 (із змінами)</w:t>
            </w:r>
          </w:p>
          <w:p w:rsidR="00A23D3D" w:rsidRPr="00610E07" w:rsidRDefault="00A23D3D" w:rsidP="00BA33E0">
            <w:pPr>
              <w:pStyle w:val="HTMLPreformatted"/>
              <w:shd w:val="clear" w:color="auto" w:fill="FFFFFF"/>
              <w:textAlignment w:val="baseline"/>
              <w:rPr>
                <w:rFonts w:ascii="Times New Roman" w:hAnsi="Times New Roman"/>
                <w:sz w:val="22"/>
                <w:szCs w:val="22"/>
                <w:lang w:val="uk-UA"/>
              </w:rPr>
            </w:pPr>
            <w:r w:rsidRPr="00610E07">
              <w:rPr>
                <w:rFonts w:ascii="Times New Roman" w:hAnsi="Times New Roman"/>
                <w:sz w:val="22"/>
                <w:szCs w:val="22"/>
                <w:lang w:val="uk-UA"/>
              </w:rPr>
              <w:t>1</w:t>
            </w:r>
            <w:r>
              <w:rPr>
                <w:rFonts w:ascii="Times New Roman" w:hAnsi="Times New Roman"/>
                <w:sz w:val="22"/>
                <w:szCs w:val="22"/>
                <w:lang w:val="uk-UA"/>
              </w:rPr>
              <w:t>5.</w:t>
            </w:r>
            <w:r w:rsidRPr="00610E07">
              <w:rPr>
                <w:rFonts w:ascii="Times New Roman" w:hAnsi="Times New Roman"/>
                <w:sz w:val="22"/>
                <w:szCs w:val="22"/>
                <w:lang w:val="uk-UA"/>
              </w:rPr>
              <w:t xml:space="preserve"> Порядок ведення реєстру об’єктів утворення, оброблення та утилізації відходів, затверджений постановою Кабінету Міністрів України від 31 серпня 1998 року № 13</w:t>
            </w:r>
            <w:r>
              <w:rPr>
                <w:rFonts w:ascii="Times New Roman" w:hAnsi="Times New Roman"/>
                <w:sz w:val="22"/>
                <w:szCs w:val="22"/>
                <w:lang w:val="uk-UA"/>
              </w:rPr>
              <w:t>60 (із змінами)</w:t>
            </w:r>
          </w:p>
          <w:p w:rsidR="00A23D3D" w:rsidRPr="00610E07" w:rsidRDefault="00A23D3D" w:rsidP="00BA33E0">
            <w:pPr>
              <w:pStyle w:val="HTMLPreformatted"/>
              <w:shd w:val="clear" w:color="auto" w:fill="FFFFFF"/>
              <w:textAlignment w:val="baseline"/>
              <w:rPr>
                <w:rFonts w:ascii="Times New Roman" w:hAnsi="Times New Roman"/>
                <w:sz w:val="22"/>
                <w:szCs w:val="22"/>
                <w:lang w:val="uk-UA"/>
              </w:rPr>
            </w:pPr>
            <w:r w:rsidRPr="00610E07">
              <w:rPr>
                <w:rFonts w:ascii="Times New Roman" w:hAnsi="Times New Roman"/>
                <w:sz w:val="22"/>
                <w:szCs w:val="22"/>
                <w:lang w:val="uk-UA"/>
              </w:rPr>
              <w:t>1</w:t>
            </w:r>
            <w:r>
              <w:rPr>
                <w:rFonts w:ascii="Times New Roman" w:hAnsi="Times New Roman"/>
                <w:sz w:val="22"/>
                <w:szCs w:val="22"/>
                <w:lang w:val="uk-UA"/>
              </w:rPr>
              <w:t>6.</w:t>
            </w:r>
            <w:r w:rsidRPr="00610E07">
              <w:rPr>
                <w:rFonts w:ascii="Times New Roman" w:hAnsi="Times New Roman"/>
                <w:sz w:val="22"/>
                <w:szCs w:val="22"/>
                <w:lang w:val="uk-UA"/>
              </w:rPr>
              <w:t xml:space="preserve"> Форма реєстрової карти об'єктів  утворення, оброблення та утилізації відходів та Інструкція щодо її  складання, затверджені наказом Міністерства охорони навколишнього природного середовища та ядерної безпеки України від 17 лютого 1999 року № 41 (Із змінами, внесеними згідно з Наказом Міністерства екології та природни</w:t>
            </w:r>
            <w:r>
              <w:rPr>
                <w:rFonts w:ascii="Times New Roman" w:hAnsi="Times New Roman"/>
                <w:sz w:val="22"/>
                <w:szCs w:val="22"/>
                <w:lang w:val="uk-UA"/>
              </w:rPr>
              <w:t>х ресурсів N 25 від 25.01.2016)</w:t>
            </w:r>
          </w:p>
          <w:p w:rsidR="00A23D3D" w:rsidRPr="00610E07" w:rsidRDefault="00A23D3D" w:rsidP="00BA33E0">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17.</w:t>
            </w:r>
            <w:r w:rsidRPr="00610E07">
              <w:rPr>
                <w:rFonts w:ascii="Times New Roman" w:hAnsi="Times New Roman"/>
                <w:sz w:val="22"/>
                <w:szCs w:val="22"/>
                <w:lang w:val="uk-UA"/>
              </w:rPr>
              <w:t xml:space="preserve"> Правила експлуатації полігонів побутових відходів, затверджені наказом Міністерства з питань житлово-комунального господарства України від </w:t>
            </w:r>
            <w:r>
              <w:rPr>
                <w:rFonts w:ascii="Times New Roman" w:hAnsi="Times New Roman"/>
                <w:sz w:val="22"/>
                <w:szCs w:val="22"/>
                <w:lang w:val="uk-UA"/>
              </w:rPr>
              <w:t>01 грудня 2010 року № 435</w:t>
            </w:r>
          </w:p>
          <w:p w:rsidR="00A23D3D" w:rsidRPr="003865C2" w:rsidRDefault="00A23D3D" w:rsidP="00BA33E0">
            <w:pPr>
              <w:pStyle w:val="HTMLPreformatted"/>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18.</w:t>
            </w:r>
            <w:r w:rsidRPr="00610E07">
              <w:rPr>
                <w:rFonts w:ascii="Times New Roman" w:hAnsi="Times New Roman"/>
                <w:sz w:val="22"/>
                <w:szCs w:val="22"/>
                <w:lang w:val="uk-UA"/>
              </w:rPr>
              <w:t xml:space="preserve"> Правила експлуатації об’єктів поводження з побутовими відходами, затверджені наказом Міністерства регіонального розвитку, будівництва та житлово-комунального господарства України від 04 травня 2012 року № 196</w:t>
            </w:r>
          </w:p>
        </w:tc>
      </w:tr>
    </w:tbl>
    <w:p w:rsidR="00A23D3D" w:rsidRPr="002078A1" w:rsidRDefault="00A23D3D" w:rsidP="00806894">
      <w:pPr>
        <w:rPr>
          <w:lang w:val="uk-UA"/>
        </w:rPr>
      </w:pPr>
    </w:p>
    <w:sectPr w:rsidR="00A23D3D"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D3D" w:rsidRDefault="00A23D3D" w:rsidP="006C763B">
      <w:r>
        <w:separator/>
      </w:r>
    </w:p>
  </w:endnote>
  <w:endnote w:type="continuationSeparator" w:id="0">
    <w:p w:rsidR="00A23D3D" w:rsidRDefault="00A23D3D" w:rsidP="006C76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D" w:rsidRDefault="00A23D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D" w:rsidRDefault="00A23D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D" w:rsidRDefault="00A23D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D3D" w:rsidRDefault="00A23D3D" w:rsidP="006C763B">
      <w:r>
        <w:separator/>
      </w:r>
    </w:p>
  </w:footnote>
  <w:footnote w:type="continuationSeparator" w:id="0">
    <w:p w:rsidR="00A23D3D" w:rsidRDefault="00A23D3D" w:rsidP="006C7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D" w:rsidRDefault="00A23D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D" w:rsidRDefault="00A23D3D">
    <w:pPr>
      <w:pStyle w:val="Header"/>
      <w:jc w:val="center"/>
    </w:pPr>
    <w:r>
      <w:rPr>
        <w:noProof/>
      </w:rPr>
      <w:fldChar w:fldCharType="begin"/>
    </w:r>
    <w:r>
      <w:rPr>
        <w:noProof/>
      </w:rPr>
      <w:instrText>PAGE   \* MERGEFORMAT</w:instrText>
    </w:r>
    <w:r>
      <w:rPr>
        <w:noProof/>
      </w:rPr>
      <w:fldChar w:fldCharType="separate"/>
    </w:r>
    <w:r>
      <w:rPr>
        <w:noProof/>
      </w:rPr>
      <w:t>6</w:t>
    </w:r>
    <w:r>
      <w:rPr>
        <w:noProof/>
      </w:rPr>
      <w:fldChar w:fldCharType="end"/>
    </w:r>
  </w:p>
  <w:p w:rsidR="00A23D3D" w:rsidRDefault="00A23D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D3D" w:rsidRDefault="00A23D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DA"/>
    <w:rsid w:val="0000435B"/>
    <w:rsid w:val="00052370"/>
    <w:rsid w:val="0008478D"/>
    <w:rsid w:val="000932D0"/>
    <w:rsid w:val="000C515F"/>
    <w:rsid w:val="000C58C7"/>
    <w:rsid w:val="00104150"/>
    <w:rsid w:val="001179B4"/>
    <w:rsid w:val="00137B5C"/>
    <w:rsid w:val="001475EC"/>
    <w:rsid w:val="00154A0F"/>
    <w:rsid w:val="0017082C"/>
    <w:rsid w:val="0018111D"/>
    <w:rsid w:val="00181905"/>
    <w:rsid w:val="001A7590"/>
    <w:rsid w:val="001B28CE"/>
    <w:rsid w:val="001B36F8"/>
    <w:rsid w:val="001B6C13"/>
    <w:rsid w:val="001D695F"/>
    <w:rsid w:val="001E2C8D"/>
    <w:rsid w:val="001F6972"/>
    <w:rsid w:val="00200D93"/>
    <w:rsid w:val="002078A1"/>
    <w:rsid w:val="0021640F"/>
    <w:rsid w:val="00223A6D"/>
    <w:rsid w:val="0022530C"/>
    <w:rsid w:val="00264456"/>
    <w:rsid w:val="00296C35"/>
    <w:rsid w:val="002A5122"/>
    <w:rsid w:val="002A5370"/>
    <w:rsid w:val="002A694A"/>
    <w:rsid w:val="002A7871"/>
    <w:rsid w:val="002B001B"/>
    <w:rsid w:val="002B61FE"/>
    <w:rsid w:val="002C1A30"/>
    <w:rsid w:val="002C7267"/>
    <w:rsid w:val="003032CB"/>
    <w:rsid w:val="0032167C"/>
    <w:rsid w:val="00323B38"/>
    <w:rsid w:val="00367D10"/>
    <w:rsid w:val="00370812"/>
    <w:rsid w:val="0037133A"/>
    <w:rsid w:val="00371373"/>
    <w:rsid w:val="00373FE9"/>
    <w:rsid w:val="003865C2"/>
    <w:rsid w:val="00394C27"/>
    <w:rsid w:val="003B44DB"/>
    <w:rsid w:val="003B61DA"/>
    <w:rsid w:val="003C5A42"/>
    <w:rsid w:val="003C5D9C"/>
    <w:rsid w:val="003D2156"/>
    <w:rsid w:val="003F0049"/>
    <w:rsid w:val="003F3B76"/>
    <w:rsid w:val="0040272A"/>
    <w:rsid w:val="00406A8F"/>
    <w:rsid w:val="004312E3"/>
    <w:rsid w:val="00445E0D"/>
    <w:rsid w:val="00487CD4"/>
    <w:rsid w:val="004D48A6"/>
    <w:rsid w:val="004D4A9D"/>
    <w:rsid w:val="004D50D9"/>
    <w:rsid w:val="004D5D2A"/>
    <w:rsid w:val="004F580D"/>
    <w:rsid w:val="00500E46"/>
    <w:rsid w:val="00505390"/>
    <w:rsid w:val="005110A5"/>
    <w:rsid w:val="00516843"/>
    <w:rsid w:val="005316FB"/>
    <w:rsid w:val="0053748A"/>
    <w:rsid w:val="005414A5"/>
    <w:rsid w:val="00541E31"/>
    <w:rsid w:val="00541FD3"/>
    <w:rsid w:val="00554E45"/>
    <w:rsid w:val="00557142"/>
    <w:rsid w:val="005722C4"/>
    <w:rsid w:val="005A0F71"/>
    <w:rsid w:val="005A2857"/>
    <w:rsid w:val="005C7FB2"/>
    <w:rsid w:val="005D3042"/>
    <w:rsid w:val="005E6D6F"/>
    <w:rsid w:val="005E7FC9"/>
    <w:rsid w:val="005F2A5B"/>
    <w:rsid w:val="00610E07"/>
    <w:rsid w:val="00613CC5"/>
    <w:rsid w:val="00613E08"/>
    <w:rsid w:val="006175C5"/>
    <w:rsid w:val="00621C62"/>
    <w:rsid w:val="00655AC4"/>
    <w:rsid w:val="00687D64"/>
    <w:rsid w:val="00696B11"/>
    <w:rsid w:val="006A6AFE"/>
    <w:rsid w:val="006B105A"/>
    <w:rsid w:val="006B1D82"/>
    <w:rsid w:val="006C5A83"/>
    <w:rsid w:val="006C5FFD"/>
    <w:rsid w:val="006C763B"/>
    <w:rsid w:val="00713E41"/>
    <w:rsid w:val="00725F4C"/>
    <w:rsid w:val="00734838"/>
    <w:rsid w:val="00736A47"/>
    <w:rsid w:val="00757E6A"/>
    <w:rsid w:val="0076173B"/>
    <w:rsid w:val="00786350"/>
    <w:rsid w:val="007971BB"/>
    <w:rsid w:val="007A4392"/>
    <w:rsid w:val="007C5D18"/>
    <w:rsid w:val="007D1EEA"/>
    <w:rsid w:val="00806894"/>
    <w:rsid w:val="00812FE3"/>
    <w:rsid w:val="00851157"/>
    <w:rsid w:val="00873BB6"/>
    <w:rsid w:val="00890AF1"/>
    <w:rsid w:val="008B4FBF"/>
    <w:rsid w:val="008C1B0E"/>
    <w:rsid w:val="008C4E29"/>
    <w:rsid w:val="008D04BD"/>
    <w:rsid w:val="008D3C96"/>
    <w:rsid w:val="00902543"/>
    <w:rsid w:val="0093257C"/>
    <w:rsid w:val="00944DED"/>
    <w:rsid w:val="009518F5"/>
    <w:rsid w:val="009558FA"/>
    <w:rsid w:val="009634D4"/>
    <w:rsid w:val="009872C6"/>
    <w:rsid w:val="00995063"/>
    <w:rsid w:val="009A6433"/>
    <w:rsid w:val="009C0BD3"/>
    <w:rsid w:val="009C2923"/>
    <w:rsid w:val="009E4176"/>
    <w:rsid w:val="009E66F9"/>
    <w:rsid w:val="009F134C"/>
    <w:rsid w:val="00A03F15"/>
    <w:rsid w:val="00A237D0"/>
    <w:rsid w:val="00A23D3D"/>
    <w:rsid w:val="00A40E83"/>
    <w:rsid w:val="00A47AB9"/>
    <w:rsid w:val="00A47F3B"/>
    <w:rsid w:val="00A53139"/>
    <w:rsid w:val="00A7277C"/>
    <w:rsid w:val="00AA2433"/>
    <w:rsid w:val="00AC0D27"/>
    <w:rsid w:val="00AD4164"/>
    <w:rsid w:val="00AE3B2B"/>
    <w:rsid w:val="00AE631E"/>
    <w:rsid w:val="00AF2046"/>
    <w:rsid w:val="00B05B9B"/>
    <w:rsid w:val="00B12978"/>
    <w:rsid w:val="00B17A8B"/>
    <w:rsid w:val="00B32F54"/>
    <w:rsid w:val="00B5158A"/>
    <w:rsid w:val="00B6025E"/>
    <w:rsid w:val="00BA33E0"/>
    <w:rsid w:val="00BA7434"/>
    <w:rsid w:val="00BD6F4D"/>
    <w:rsid w:val="00BE0E86"/>
    <w:rsid w:val="00C327EA"/>
    <w:rsid w:val="00C34BEA"/>
    <w:rsid w:val="00C34ECB"/>
    <w:rsid w:val="00C42A66"/>
    <w:rsid w:val="00C57E96"/>
    <w:rsid w:val="00C62315"/>
    <w:rsid w:val="00C82E73"/>
    <w:rsid w:val="00CA41A3"/>
    <w:rsid w:val="00CB3271"/>
    <w:rsid w:val="00CE14C9"/>
    <w:rsid w:val="00CE4226"/>
    <w:rsid w:val="00D14BE6"/>
    <w:rsid w:val="00D26467"/>
    <w:rsid w:val="00D278B8"/>
    <w:rsid w:val="00D301E4"/>
    <w:rsid w:val="00D43D1F"/>
    <w:rsid w:val="00D77D08"/>
    <w:rsid w:val="00DA36D8"/>
    <w:rsid w:val="00DE4D9A"/>
    <w:rsid w:val="00DE567D"/>
    <w:rsid w:val="00DE59ED"/>
    <w:rsid w:val="00E160C8"/>
    <w:rsid w:val="00E23D38"/>
    <w:rsid w:val="00E35804"/>
    <w:rsid w:val="00E44F88"/>
    <w:rsid w:val="00E575AD"/>
    <w:rsid w:val="00E64C58"/>
    <w:rsid w:val="00E8443C"/>
    <w:rsid w:val="00E9266B"/>
    <w:rsid w:val="00E9688E"/>
    <w:rsid w:val="00EA2BF5"/>
    <w:rsid w:val="00F02F8A"/>
    <w:rsid w:val="00F038B8"/>
    <w:rsid w:val="00F207A4"/>
    <w:rsid w:val="00F35779"/>
    <w:rsid w:val="00F42443"/>
    <w:rsid w:val="00F53CA7"/>
    <w:rsid w:val="00F57DBD"/>
    <w:rsid w:val="00F70EA3"/>
    <w:rsid w:val="00F87CB6"/>
    <w:rsid w:val="00F933F7"/>
    <w:rsid w:val="00FA29A5"/>
    <w:rsid w:val="00FA7132"/>
    <w:rsid w:val="00FB66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A1"/>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078A1"/>
    <w:rPr>
      <w:rFonts w:ascii="Times New Roman" w:hAnsi="Times New Roman" w:cs="Times New Roman"/>
      <w:color w:val="0000FF"/>
      <w:u w:val="single"/>
    </w:rPr>
  </w:style>
  <w:style w:type="paragraph" w:styleId="ListParagraph">
    <w:name w:val="List Paragraph"/>
    <w:basedOn w:val="Normal"/>
    <w:uiPriority w:val="99"/>
    <w:qFormat/>
    <w:rsid w:val="002078A1"/>
    <w:pPr>
      <w:ind w:left="720"/>
      <w:contextualSpacing/>
    </w:pPr>
  </w:style>
  <w:style w:type="paragraph" w:customStyle="1" w:styleId="tjbmf">
    <w:name w:val="tj bmf"/>
    <w:basedOn w:val="Normal"/>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Normal"/>
    <w:link w:val="a"/>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Normal"/>
    <w:uiPriority w:val="99"/>
    <w:rsid w:val="002A5122"/>
    <w:pPr>
      <w:widowControl/>
      <w:autoSpaceDE/>
      <w:autoSpaceDN/>
      <w:adjustRightInd/>
      <w:spacing w:before="100" w:beforeAutospacing="1" w:after="100" w:afterAutospacing="1"/>
    </w:pPr>
    <w:rPr>
      <w:sz w:val="24"/>
      <w:szCs w:val="24"/>
    </w:rPr>
  </w:style>
  <w:style w:type="paragraph" w:styleId="Header">
    <w:name w:val="header"/>
    <w:basedOn w:val="Normal"/>
    <w:link w:val="HeaderChar"/>
    <w:uiPriority w:val="99"/>
    <w:rsid w:val="006C763B"/>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6C763B"/>
    <w:rPr>
      <w:rFonts w:ascii="Times New Roman" w:hAnsi="Times New Roman" w:cs="Times New Roman"/>
      <w:sz w:val="20"/>
      <w:lang w:val="ru-RU" w:eastAsia="ru-RU"/>
    </w:rPr>
  </w:style>
  <w:style w:type="paragraph" w:styleId="Footer">
    <w:name w:val="footer"/>
    <w:basedOn w:val="Normal"/>
    <w:link w:val="FooterChar"/>
    <w:uiPriority w:val="99"/>
    <w:rsid w:val="006C763B"/>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6C763B"/>
    <w:rPr>
      <w:rFonts w:ascii="Times New Roman" w:hAnsi="Times New Roman" w:cs="Times New Roman"/>
      <w:sz w:val="20"/>
      <w:lang w:val="ru-RU" w:eastAsia="ru-RU"/>
    </w:rPr>
  </w:style>
  <w:style w:type="paragraph" w:styleId="NormalWeb">
    <w:name w:val="Normal (Web)"/>
    <w:basedOn w:val="Normal"/>
    <w:uiPriority w:val="99"/>
    <w:rsid w:val="001475EC"/>
    <w:pPr>
      <w:widowControl/>
      <w:autoSpaceDE/>
      <w:autoSpaceDN/>
      <w:adjustRightInd/>
      <w:spacing w:before="100" w:beforeAutospacing="1" w:after="100" w:afterAutospacing="1"/>
    </w:pPr>
    <w:rPr>
      <w:sz w:val="24"/>
      <w:szCs w:val="24"/>
    </w:rPr>
  </w:style>
  <w:style w:type="paragraph" w:customStyle="1" w:styleId="a0">
    <w:name w:val="Нормальний текст"/>
    <w:basedOn w:val="Normal"/>
    <w:uiPriority w:val="99"/>
    <w:rsid w:val="00516843"/>
    <w:pPr>
      <w:widowControl/>
      <w:autoSpaceDE/>
      <w:autoSpaceDN/>
      <w:adjustRightInd/>
      <w:spacing w:before="120"/>
      <w:ind w:firstLine="567"/>
    </w:pPr>
    <w:rPr>
      <w:rFonts w:ascii="Antiqua" w:hAnsi="Antiqua"/>
      <w:sz w:val="26"/>
      <w:lang w:val="uk-UA"/>
    </w:rPr>
  </w:style>
  <w:style w:type="paragraph" w:styleId="BodyText">
    <w:name w:val="Body Text"/>
    <w:basedOn w:val="Normal"/>
    <w:link w:val="BodyTextChar"/>
    <w:uiPriority w:val="99"/>
    <w:semiHidden/>
    <w:rsid w:val="00D278B8"/>
    <w:pPr>
      <w:widowControl/>
      <w:autoSpaceDE/>
      <w:autoSpaceDN/>
      <w:adjustRightInd/>
      <w:jc w:val="both"/>
    </w:pPr>
    <w:rPr>
      <w:rFonts w:eastAsia="Calibri"/>
    </w:rPr>
  </w:style>
  <w:style w:type="character" w:customStyle="1" w:styleId="BodyTextChar">
    <w:name w:val="Body Text Char"/>
    <w:basedOn w:val="DefaultParagraphFont"/>
    <w:link w:val="BodyText"/>
    <w:uiPriority w:val="99"/>
    <w:semiHidden/>
    <w:locked/>
    <w:rsid w:val="00D278B8"/>
    <w:rPr>
      <w:rFonts w:ascii="Times New Roman" w:hAnsi="Times New Roman" w:cs="Times New Roman"/>
      <w:sz w:val="20"/>
      <w:lang w:val="ru-RU" w:eastAsia="ru-RU"/>
    </w:rPr>
  </w:style>
  <w:style w:type="paragraph" w:customStyle="1" w:styleId="rvps2">
    <w:name w:val="rvps2"/>
    <w:basedOn w:val="Normal"/>
    <w:uiPriority w:val="99"/>
    <w:rsid w:val="00D278B8"/>
    <w:pPr>
      <w:widowControl/>
      <w:autoSpaceDE/>
      <w:autoSpaceDN/>
      <w:adjustRightInd/>
      <w:spacing w:before="100" w:beforeAutospacing="1" w:after="100" w:afterAutospacing="1"/>
    </w:pPr>
    <w:rPr>
      <w:sz w:val="24"/>
      <w:szCs w:val="24"/>
    </w:rPr>
  </w:style>
  <w:style w:type="paragraph" w:styleId="BodyTextIndent3">
    <w:name w:val="Body Text Indent 3"/>
    <w:basedOn w:val="Normal"/>
    <w:link w:val="BodyTextIndent3Char"/>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BodyTextIndent3Char">
    <w:name w:val="Body Text Indent 3 Char"/>
    <w:basedOn w:val="DefaultParagraphFont"/>
    <w:link w:val="BodyTextIndent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BodyTextIndent">
    <w:name w:val="Body Text Indent"/>
    <w:basedOn w:val="Normal"/>
    <w:link w:val="BodyTextIndentChar"/>
    <w:uiPriority w:val="99"/>
    <w:semiHidden/>
    <w:rsid w:val="00D278B8"/>
    <w:pPr>
      <w:widowControl/>
      <w:autoSpaceDE/>
      <w:autoSpaceDN/>
      <w:adjustRightInd/>
      <w:spacing w:after="120"/>
      <w:ind w:left="283"/>
    </w:pPr>
    <w:rPr>
      <w:rFonts w:eastAsia="Calibri"/>
      <w:sz w:val="24"/>
      <w:szCs w:val="24"/>
    </w:rPr>
  </w:style>
  <w:style w:type="character" w:customStyle="1" w:styleId="BodyTextIndentChar">
    <w:name w:val="Body Text Indent Char"/>
    <w:basedOn w:val="DefaultParagraphFont"/>
    <w:link w:val="BodyTextIndent"/>
    <w:uiPriority w:val="99"/>
    <w:semiHidden/>
    <w:locked/>
    <w:rsid w:val="00D278B8"/>
    <w:rPr>
      <w:rFonts w:ascii="Times New Roman" w:hAnsi="Times New Roman" w:cs="Times New Roman"/>
      <w:sz w:val="24"/>
      <w:lang w:val="ru-RU" w:eastAsia="ru-RU"/>
    </w:rPr>
  </w:style>
  <w:style w:type="paragraph" w:styleId="BodyText2">
    <w:name w:val="Body Text 2"/>
    <w:basedOn w:val="Normal"/>
    <w:link w:val="BodyText2Char"/>
    <w:uiPriority w:val="99"/>
    <w:semiHidden/>
    <w:rsid w:val="00D278B8"/>
    <w:pPr>
      <w:widowControl/>
      <w:autoSpaceDE/>
      <w:autoSpaceDN/>
      <w:adjustRightInd/>
      <w:jc w:val="center"/>
    </w:pPr>
    <w:rPr>
      <w:rFonts w:eastAsia="Calibri"/>
      <w:iCs/>
      <w:sz w:val="16"/>
      <w:szCs w:val="16"/>
    </w:rPr>
  </w:style>
  <w:style w:type="character" w:customStyle="1" w:styleId="BodyText2Char">
    <w:name w:val="Body Text 2 Char"/>
    <w:basedOn w:val="DefaultParagraphFont"/>
    <w:link w:val="BodyText2"/>
    <w:uiPriority w:val="99"/>
    <w:semiHidden/>
    <w:locked/>
    <w:rsid w:val="00D278B8"/>
    <w:rPr>
      <w:rFonts w:ascii="Times New Roman" w:hAnsi="Times New Roman" w:cs="Times New Roman"/>
      <w:sz w:val="16"/>
      <w:lang w:eastAsia="ru-RU"/>
    </w:rPr>
  </w:style>
  <w:style w:type="paragraph" w:customStyle="1" w:styleId="rvps7">
    <w:name w:val="rvps7"/>
    <w:basedOn w:val="Normal"/>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Title">
    <w:name w:val="Title"/>
    <w:basedOn w:val="Normal"/>
    <w:link w:val="TitleChar"/>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TitleChar">
    <w:name w:val="Title Char"/>
    <w:basedOn w:val="DefaultParagraphFont"/>
    <w:link w:val="Title"/>
    <w:uiPriority w:val="99"/>
    <w:locked/>
    <w:rsid w:val="001D695F"/>
    <w:rPr>
      <w:rFonts w:ascii="Cambria" w:hAnsi="Cambria" w:cs="Times New Roman"/>
      <w:b/>
      <w:kern w:val="28"/>
      <w:sz w:val="32"/>
    </w:rPr>
  </w:style>
  <w:style w:type="paragraph" w:styleId="HTMLPreformatted">
    <w:name w:val="HTML Preformatted"/>
    <w:basedOn w:val="Normal"/>
    <w:link w:val="HTMLPreformattedChar1"/>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basedOn w:val="DefaultParagraphFont"/>
    <w:link w:val="HTMLPreformatted"/>
    <w:uiPriority w:val="99"/>
    <w:semiHidden/>
    <w:locked/>
    <w:rsid w:val="005C7FB2"/>
    <w:rPr>
      <w:rFonts w:ascii="Courier New" w:hAnsi="Courier New" w:cs="Times New Roman"/>
      <w:lang w:val="ru-RU" w:eastAsia="ru-RU"/>
    </w:rPr>
  </w:style>
  <w:style w:type="character" w:customStyle="1" w:styleId="HTMLPreformattedChar1">
    <w:name w:val="HTML Preformatted Char1"/>
    <w:link w:val="HTMLPreformatted"/>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Normal"/>
    <w:uiPriority w:val="99"/>
    <w:rsid w:val="00734838"/>
    <w:pPr>
      <w:spacing w:line="331" w:lineRule="exact"/>
      <w:ind w:firstLine="840"/>
      <w:jc w:val="both"/>
    </w:pPr>
    <w:rPr>
      <w:rFonts w:eastAsia="Calibri"/>
      <w:sz w:val="24"/>
      <w:szCs w:val="24"/>
    </w:rPr>
  </w:style>
  <w:style w:type="character" w:customStyle="1" w:styleId="a1">
    <w:name w:val="Знак Знак"/>
    <w:uiPriority w:val="99"/>
    <w:semiHidden/>
    <w:locked/>
    <w:rsid w:val="004D4A9D"/>
    <w:rPr>
      <w:rFonts w:ascii="Courier New" w:hAnsi="Courier New"/>
      <w:lang w:val="ru-RU" w:eastAsia="ru-RU"/>
    </w:rPr>
  </w:style>
  <w:style w:type="character" w:customStyle="1" w:styleId="1">
    <w:name w:val="Знак Знак1"/>
    <w:uiPriority w:val="99"/>
    <w:semiHidden/>
    <w:locked/>
    <w:rsid w:val="00786350"/>
    <w:rPr>
      <w:rFonts w:ascii="Courier New" w:hAnsi="Courier New"/>
      <w:lang w:val="ru-RU" w:eastAsia="ru-RU"/>
    </w:rPr>
  </w:style>
  <w:style w:type="character" w:customStyle="1" w:styleId="20">
    <w:name w:val="Знак Знак2"/>
    <w:uiPriority w:val="99"/>
    <w:semiHidden/>
    <w:locked/>
    <w:rsid w:val="005722C4"/>
    <w:rPr>
      <w:rFonts w:ascii="Courier New" w:hAnsi="Courier New"/>
      <w:lang w:val="ru-RU" w:eastAsia="ru-RU"/>
    </w:rPr>
  </w:style>
  <w:style w:type="character" w:customStyle="1" w:styleId="3">
    <w:name w:val="Знак Знак3"/>
    <w:uiPriority w:val="99"/>
    <w:semiHidden/>
    <w:locked/>
    <w:rsid w:val="009634D4"/>
    <w:rPr>
      <w:rFonts w:ascii="Courier New" w:hAnsi="Courier New"/>
      <w:lang w:val="ru-RU" w:eastAsia="ru-RU"/>
    </w:rPr>
  </w:style>
  <w:style w:type="character" w:customStyle="1" w:styleId="4">
    <w:name w:val="Знак Знак4"/>
    <w:uiPriority w:val="99"/>
    <w:semiHidden/>
    <w:locked/>
    <w:rsid w:val="00BA33E0"/>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divs>
    <w:div w:id="2107728371">
      <w:marLeft w:val="0"/>
      <w:marRight w:val="0"/>
      <w:marTop w:val="0"/>
      <w:marBottom w:val="0"/>
      <w:divBdr>
        <w:top w:val="none" w:sz="0" w:space="0" w:color="auto"/>
        <w:left w:val="none" w:sz="0" w:space="0" w:color="auto"/>
        <w:bottom w:val="none" w:sz="0" w:space="0" w:color="auto"/>
        <w:right w:val="none" w:sz="0" w:space="0" w:color="auto"/>
      </w:divBdr>
    </w:div>
    <w:div w:id="2107728372">
      <w:marLeft w:val="0"/>
      <w:marRight w:val="0"/>
      <w:marTop w:val="0"/>
      <w:marBottom w:val="0"/>
      <w:divBdr>
        <w:top w:val="none" w:sz="0" w:space="0" w:color="auto"/>
        <w:left w:val="none" w:sz="0" w:space="0" w:color="auto"/>
        <w:bottom w:val="none" w:sz="0" w:space="0" w:color="auto"/>
        <w:right w:val="none" w:sz="0" w:space="0" w:color="auto"/>
      </w:divBdr>
    </w:div>
    <w:div w:id="2107728373">
      <w:marLeft w:val="0"/>
      <w:marRight w:val="0"/>
      <w:marTop w:val="0"/>
      <w:marBottom w:val="0"/>
      <w:divBdr>
        <w:top w:val="none" w:sz="0" w:space="0" w:color="auto"/>
        <w:left w:val="none" w:sz="0" w:space="0" w:color="auto"/>
        <w:bottom w:val="none" w:sz="0" w:space="0" w:color="auto"/>
        <w:right w:val="none" w:sz="0" w:space="0" w:color="auto"/>
      </w:divBdr>
    </w:div>
    <w:div w:id="2107728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6</Pages>
  <Words>2051</Words>
  <Characters>11691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kadr0</cp:lastModifiedBy>
  <cp:revision>9</cp:revision>
  <cp:lastPrinted>2018-07-23T08:43:00Z</cp:lastPrinted>
  <dcterms:created xsi:type="dcterms:W3CDTF">2019-04-18T13:16:00Z</dcterms:created>
  <dcterms:modified xsi:type="dcterms:W3CDTF">2019-05-24T07:34:00Z</dcterms:modified>
</cp:coreProperties>
</file>