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9" w:type="pct"/>
        <w:tblInd w:w="10334" w:type="dxa"/>
        <w:tblCellMar>
          <w:left w:w="0" w:type="dxa"/>
          <w:right w:w="0" w:type="dxa"/>
        </w:tblCellMar>
        <w:tblLook w:val="04A0" w:firstRow="1" w:lastRow="0" w:firstColumn="1" w:lastColumn="0" w:noHBand="0" w:noVBand="1"/>
      </w:tblPr>
      <w:tblGrid>
        <w:gridCol w:w="4781"/>
      </w:tblGrid>
      <w:tr w:rsidR="007D25ED" w:rsidRPr="007D25ED" w:rsidTr="00856CC3">
        <w:trPr>
          <w:trHeight w:val="1316"/>
        </w:trPr>
        <w:tc>
          <w:tcPr>
            <w:tcW w:w="5000" w:type="pct"/>
            <w:shd w:val="clear" w:color="auto" w:fill="auto"/>
          </w:tcPr>
          <w:p w:rsidR="007D25ED" w:rsidRPr="007D25ED" w:rsidRDefault="007D25ED" w:rsidP="007D25ED">
            <w:pPr>
              <w:spacing w:before="150" w:after="150" w:line="240" w:lineRule="auto"/>
              <w:jc w:val="center"/>
              <w:rPr>
                <w:rFonts w:ascii="Times New Roman" w:eastAsia="Times New Roman" w:hAnsi="Times New Roman" w:cs="Times New Roman"/>
                <w:sz w:val="24"/>
                <w:szCs w:val="24"/>
                <w:lang w:eastAsia="uk-UA"/>
              </w:rPr>
            </w:pPr>
          </w:p>
        </w:tc>
      </w:tr>
    </w:tbl>
    <w:p w:rsidR="007D25ED" w:rsidRPr="002962EF" w:rsidRDefault="007D25ED" w:rsidP="007D25E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u w:val="single"/>
          <w:lang w:eastAsia="uk-UA"/>
        </w:rPr>
      </w:pPr>
      <w:bookmarkStart w:id="0" w:name="n81"/>
      <w:bookmarkEnd w:id="0"/>
      <w:r w:rsidRPr="007D25ED">
        <w:rPr>
          <w:rFonts w:ascii="Times New Roman" w:eastAsia="Times New Roman" w:hAnsi="Times New Roman" w:cs="Times New Roman"/>
          <w:b/>
          <w:bCs/>
          <w:color w:val="000000"/>
          <w:sz w:val="28"/>
          <w:szCs w:val="28"/>
          <w:lang w:eastAsia="uk-UA"/>
        </w:rPr>
        <w:t>ФОРМА </w:t>
      </w:r>
      <w:r w:rsidRPr="007D25ED">
        <w:rPr>
          <w:rFonts w:ascii="Times New Roman" w:eastAsia="Times New Roman" w:hAnsi="Times New Roman" w:cs="Times New Roman"/>
          <w:color w:val="000000"/>
          <w:sz w:val="24"/>
          <w:szCs w:val="24"/>
          <w:lang w:eastAsia="uk-UA"/>
        </w:rPr>
        <w:br/>
      </w:r>
      <w:r w:rsidRPr="007D25ED">
        <w:rPr>
          <w:rFonts w:ascii="Times New Roman" w:eastAsia="Times New Roman" w:hAnsi="Times New Roman" w:cs="Times New Roman"/>
          <w:b/>
          <w:bCs/>
          <w:color w:val="000000"/>
          <w:sz w:val="28"/>
          <w:szCs w:val="28"/>
          <w:lang w:eastAsia="uk-UA"/>
        </w:rPr>
        <w:t>переліку питань для проведення заходів державного нагляду (контролю)</w:t>
      </w:r>
      <w:r>
        <w:rPr>
          <w:rFonts w:ascii="Times New Roman" w:eastAsia="Times New Roman" w:hAnsi="Times New Roman" w:cs="Times New Roman"/>
          <w:b/>
          <w:bCs/>
          <w:color w:val="000000"/>
          <w:sz w:val="28"/>
          <w:szCs w:val="28"/>
          <w:lang w:eastAsia="uk-UA"/>
        </w:rPr>
        <w:t xml:space="preserve"> у сфері </w:t>
      </w:r>
      <w:r w:rsidRPr="002962EF">
        <w:rPr>
          <w:rFonts w:ascii="Times New Roman" w:eastAsia="Times New Roman" w:hAnsi="Times New Roman" w:cs="Times New Roman"/>
          <w:b/>
          <w:bCs/>
          <w:color w:val="000000"/>
          <w:sz w:val="28"/>
          <w:szCs w:val="28"/>
          <w:lang w:eastAsia="uk-UA"/>
        </w:rPr>
        <w:t>поводження з відходами</w:t>
      </w:r>
      <w:r w:rsidR="00BD35C4" w:rsidRPr="002962EF">
        <w:rPr>
          <w:rFonts w:ascii="Times New Roman" w:eastAsia="Times New Roman" w:hAnsi="Times New Roman" w:cs="Times New Roman"/>
          <w:b/>
          <w:bCs/>
          <w:color w:val="000000"/>
          <w:sz w:val="28"/>
          <w:szCs w:val="28"/>
          <w:lang w:eastAsia="uk-UA"/>
        </w:rPr>
        <w:t>, пестицидами та агрохімікатами</w:t>
      </w:r>
    </w:p>
    <w:tbl>
      <w:tblPr>
        <w:tblpPr w:leftFromText="180" w:rightFromText="180" w:vertAnchor="text" w:tblpY="1"/>
        <w:tblOverlap w:val="never"/>
        <w:tblW w:w="5170"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704"/>
        <w:gridCol w:w="3350"/>
        <w:gridCol w:w="1611"/>
        <w:gridCol w:w="1147"/>
        <w:gridCol w:w="1352"/>
        <w:gridCol w:w="850"/>
        <w:gridCol w:w="1418"/>
        <w:gridCol w:w="1417"/>
        <w:gridCol w:w="993"/>
        <w:gridCol w:w="2126"/>
        <w:gridCol w:w="674"/>
      </w:tblGrid>
      <w:tr w:rsidR="00196834" w:rsidRPr="006D7E6A" w:rsidTr="004674A7">
        <w:trPr>
          <w:trHeight w:val="2548"/>
        </w:trPr>
        <w:tc>
          <w:tcPr>
            <w:tcW w:w="704" w:type="dxa"/>
            <w:vMerge w:val="restart"/>
            <w:tcBorders>
              <w:top w:val="single" w:sz="6" w:space="0" w:color="000000"/>
              <w:left w:val="single" w:sz="4" w:space="0" w:color="auto"/>
              <w:bottom w:val="single" w:sz="6" w:space="0" w:color="000000"/>
              <w:right w:val="single" w:sz="4" w:space="0" w:color="auto"/>
            </w:tcBorders>
            <w:textDirection w:val="btLr"/>
            <w:hideMark/>
          </w:tcPr>
          <w:p w:rsidR="00196834" w:rsidRPr="006D7E6A" w:rsidRDefault="00196834" w:rsidP="0098732A">
            <w:pPr>
              <w:spacing w:after="0" w:line="240" w:lineRule="auto"/>
              <w:ind w:left="113" w:right="113"/>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Порядковий номер</w:t>
            </w:r>
          </w:p>
        </w:tc>
        <w:tc>
          <w:tcPr>
            <w:tcW w:w="3350" w:type="dxa"/>
            <w:vMerge w:val="restart"/>
            <w:tcBorders>
              <w:top w:val="single" w:sz="6" w:space="0" w:color="000000"/>
              <w:left w:val="single" w:sz="4" w:space="0" w:color="auto"/>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Вимога законодавства, якої повинні дотримуватися суб’єкти господарювання у відповідній сфері державного нагляду (контролю)</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 xml:space="preserve">Посилання на законодавство, в якому міститься вимога (скорочене найменування, номер </w:t>
            </w:r>
            <w:proofErr w:type="spellStart"/>
            <w:r w:rsidRPr="006D7E6A">
              <w:rPr>
                <w:rFonts w:ascii="Times New Roman" w:eastAsia="Times New Roman" w:hAnsi="Times New Roman" w:cs="Times New Roman"/>
                <w:color w:val="000000"/>
                <w:sz w:val="20"/>
                <w:szCs w:val="20"/>
                <w:bdr w:val="none" w:sz="0" w:space="0" w:color="auto" w:frame="1"/>
                <w:lang w:eastAsia="uk-UA"/>
              </w:rPr>
              <w:t>акта</w:t>
            </w:r>
            <w:proofErr w:type="spellEnd"/>
            <w:r w:rsidRPr="006D7E6A">
              <w:rPr>
                <w:rFonts w:ascii="Times New Roman" w:eastAsia="Times New Roman" w:hAnsi="Times New Roman" w:cs="Times New Roman"/>
                <w:color w:val="000000"/>
                <w:sz w:val="20"/>
                <w:szCs w:val="20"/>
                <w:bdr w:val="none" w:sz="0" w:space="0" w:color="auto" w:frame="1"/>
                <w:lang w:eastAsia="uk-UA"/>
              </w:rPr>
              <w:t xml:space="preserve"> (документа) та номер статті, її частини, пункту, абзацу)</w:t>
            </w:r>
          </w:p>
        </w:tc>
        <w:tc>
          <w:tcPr>
            <w:tcW w:w="1147" w:type="dxa"/>
            <w:vMerge w:val="restart"/>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 xml:space="preserve">Назва об’єкта, на який спрямована вимога </w:t>
            </w:r>
            <w:proofErr w:type="spellStart"/>
            <w:r w:rsidRPr="006D7E6A">
              <w:rPr>
                <w:rFonts w:ascii="Times New Roman" w:eastAsia="Times New Roman" w:hAnsi="Times New Roman" w:cs="Times New Roman"/>
                <w:color w:val="000000"/>
                <w:sz w:val="20"/>
                <w:szCs w:val="20"/>
                <w:bdr w:val="none" w:sz="0" w:space="0" w:color="auto" w:frame="1"/>
                <w:lang w:eastAsia="uk-UA"/>
              </w:rPr>
              <w:t>законодав</w:t>
            </w:r>
            <w:proofErr w:type="spellEnd"/>
            <w:r w:rsidR="00A0429B" w:rsidRPr="00A0429B">
              <w:rPr>
                <w:rFonts w:ascii="Times New Roman" w:eastAsia="Times New Roman" w:hAnsi="Times New Roman" w:cs="Times New Roman"/>
                <w:color w:val="000000"/>
                <w:sz w:val="20"/>
                <w:szCs w:val="20"/>
                <w:bdr w:val="none" w:sz="0" w:space="0" w:color="auto" w:frame="1"/>
                <w:lang w:val="ru-RU" w:eastAsia="uk-UA"/>
              </w:rPr>
              <w:t>-</w:t>
            </w:r>
            <w:proofErr w:type="spellStart"/>
            <w:r w:rsidRPr="006D7E6A">
              <w:rPr>
                <w:rFonts w:ascii="Times New Roman" w:eastAsia="Times New Roman" w:hAnsi="Times New Roman" w:cs="Times New Roman"/>
                <w:color w:val="000000"/>
                <w:sz w:val="20"/>
                <w:szCs w:val="20"/>
                <w:bdr w:val="none" w:sz="0" w:space="0" w:color="auto" w:frame="1"/>
                <w:lang w:eastAsia="uk-UA"/>
              </w:rPr>
              <w:t>ства</w:t>
            </w:r>
            <w:proofErr w:type="spellEnd"/>
          </w:p>
        </w:tc>
        <w:tc>
          <w:tcPr>
            <w:tcW w:w="1352" w:type="dxa"/>
            <w:vMerge w:val="restart"/>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 xml:space="preserve">Діяльність, на яку спрямована вимога </w:t>
            </w:r>
            <w:proofErr w:type="spellStart"/>
            <w:r w:rsidRPr="006D7E6A">
              <w:rPr>
                <w:rFonts w:ascii="Times New Roman" w:eastAsia="Times New Roman" w:hAnsi="Times New Roman" w:cs="Times New Roman"/>
                <w:color w:val="000000"/>
                <w:sz w:val="20"/>
                <w:szCs w:val="20"/>
                <w:bdr w:val="none" w:sz="0" w:space="0" w:color="auto" w:frame="1"/>
                <w:lang w:eastAsia="uk-UA"/>
              </w:rPr>
              <w:t>законодав</w:t>
            </w:r>
            <w:proofErr w:type="spellEnd"/>
            <w:r w:rsidR="00A0429B" w:rsidRPr="00A0429B">
              <w:rPr>
                <w:rFonts w:ascii="Times New Roman" w:eastAsia="Times New Roman" w:hAnsi="Times New Roman" w:cs="Times New Roman"/>
                <w:color w:val="000000"/>
                <w:sz w:val="20"/>
                <w:szCs w:val="20"/>
                <w:bdr w:val="none" w:sz="0" w:space="0" w:color="auto" w:frame="1"/>
                <w:lang w:val="ru-RU" w:eastAsia="uk-UA"/>
              </w:rPr>
              <w:t>-</w:t>
            </w:r>
            <w:proofErr w:type="spellStart"/>
            <w:r w:rsidRPr="006D7E6A">
              <w:rPr>
                <w:rFonts w:ascii="Times New Roman" w:eastAsia="Times New Roman" w:hAnsi="Times New Roman" w:cs="Times New Roman"/>
                <w:color w:val="000000"/>
                <w:sz w:val="20"/>
                <w:szCs w:val="20"/>
                <w:bdr w:val="none" w:sz="0" w:space="0" w:color="auto" w:frame="1"/>
                <w:lang w:eastAsia="uk-UA"/>
              </w:rPr>
              <w:t>ства</w:t>
            </w:r>
            <w:proofErr w:type="spellEnd"/>
            <w:r w:rsidRPr="006D7E6A">
              <w:rPr>
                <w:rFonts w:ascii="Times New Roman" w:eastAsia="Times New Roman" w:hAnsi="Times New Roman" w:cs="Times New Roman"/>
                <w:color w:val="000000"/>
                <w:sz w:val="20"/>
                <w:szCs w:val="20"/>
                <w:bdr w:val="none" w:sz="0" w:space="0" w:color="auto" w:frame="1"/>
                <w:lang w:eastAsia="uk-UA"/>
              </w:rPr>
              <w:t xml:space="preserve"> (із зазначенням коду згідно з КВЕД)</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Код цілі держав-ного нагляду (</w:t>
            </w:r>
            <w:proofErr w:type="spellStart"/>
            <w:r w:rsidRPr="006D7E6A">
              <w:rPr>
                <w:rFonts w:ascii="Times New Roman" w:eastAsia="Times New Roman" w:hAnsi="Times New Roman" w:cs="Times New Roman"/>
                <w:color w:val="000000"/>
                <w:sz w:val="20"/>
                <w:szCs w:val="20"/>
                <w:bdr w:val="none" w:sz="0" w:space="0" w:color="auto" w:frame="1"/>
                <w:lang w:eastAsia="uk-UA"/>
              </w:rPr>
              <w:t>конт</w:t>
            </w:r>
            <w:r w:rsidR="00D62509">
              <w:rPr>
                <w:rFonts w:ascii="Times New Roman" w:eastAsia="Times New Roman" w:hAnsi="Times New Roman" w:cs="Times New Roman"/>
                <w:color w:val="000000"/>
                <w:sz w:val="20"/>
                <w:szCs w:val="20"/>
                <w:bdr w:val="none" w:sz="0" w:space="0" w:color="auto" w:frame="1"/>
                <w:lang w:eastAsia="uk-UA"/>
              </w:rPr>
              <w:t>-</w:t>
            </w:r>
            <w:r w:rsidRPr="006D7E6A">
              <w:rPr>
                <w:rFonts w:ascii="Times New Roman" w:eastAsia="Times New Roman" w:hAnsi="Times New Roman" w:cs="Times New Roman"/>
                <w:color w:val="000000"/>
                <w:sz w:val="20"/>
                <w:szCs w:val="20"/>
                <w:bdr w:val="none" w:sz="0" w:space="0" w:color="auto" w:frame="1"/>
                <w:lang w:eastAsia="uk-UA"/>
              </w:rPr>
              <w:t>ролю</w:t>
            </w:r>
            <w:proofErr w:type="spellEnd"/>
            <w:r w:rsidRPr="006D7E6A">
              <w:rPr>
                <w:rFonts w:ascii="Times New Roman" w:eastAsia="Times New Roman" w:hAnsi="Times New Roman" w:cs="Times New Roman"/>
                <w:color w:val="000000"/>
                <w:sz w:val="20"/>
                <w:szCs w:val="20"/>
                <w:bdr w:val="none" w:sz="0" w:space="0" w:color="auto" w:frame="1"/>
                <w:lang w:eastAsia="uk-UA"/>
              </w:rPr>
              <w:t>)</w:t>
            </w:r>
          </w:p>
        </w:tc>
        <w:tc>
          <w:tcPr>
            <w:tcW w:w="2835" w:type="dxa"/>
            <w:gridSpan w:val="2"/>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Ризик настання негативних наслідків від провадження господарської діяльності</w:t>
            </w:r>
          </w:p>
        </w:tc>
        <w:tc>
          <w:tcPr>
            <w:tcW w:w="993" w:type="dxa"/>
            <w:vMerge w:val="restart"/>
            <w:tcBorders>
              <w:top w:val="single" w:sz="6" w:space="0" w:color="000000"/>
              <w:left w:val="single" w:sz="6" w:space="0" w:color="000000"/>
              <w:right w:val="single" w:sz="4" w:space="0" w:color="auto"/>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6D7E6A">
              <w:rPr>
                <w:rFonts w:ascii="Times New Roman" w:eastAsia="Times New Roman" w:hAnsi="Times New Roman" w:cs="Times New Roman"/>
                <w:color w:val="000000"/>
                <w:sz w:val="20"/>
                <w:szCs w:val="20"/>
                <w:bdr w:val="none" w:sz="0" w:space="0" w:color="auto" w:frame="1"/>
                <w:lang w:eastAsia="uk-UA"/>
              </w:rPr>
              <w:t>Ймовір</w:t>
            </w:r>
            <w:r w:rsidR="00D62509">
              <w:rPr>
                <w:rFonts w:ascii="Times New Roman" w:eastAsia="Times New Roman" w:hAnsi="Times New Roman" w:cs="Times New Roman"/>
                <w:color w:val="000000"/>
                <w:sz w:val="20"/>
                <w:szCs w:val="20"/>
                <w:bdr w:val="none" w:sz="0" w:space="0" w:color="auto" w:frame="1"/>
                <w:lang w:eastAsia="uk-UA"/>
              </w:rPr>
              <w:t>-</w:t>
            </w:r>
            <w:r w:rsidRPr="006D7E6A">
              <w:rPr>
                <w:rFonts w:ascii="Times New Roman" w:eastAsia="Times New Roman" w:hAnsi="Times New Roman" w:cs="Times New Roman"/>
                <w:color w:val="000000"/>
                <w:sz w:val="20"/>
                <w:szCs w:val="20"/>
                <w:bdr w:val="none" w:sz="0" w:space="0" w:color="auto" w:frame="1"/>
                <w:lang w:eastAsia="uk-UA"/>
              </w:rPr>
              <w:t>ність</w:t>
            </w:r>
            <w:proofErr w:type="spellEnd"/>
            <w:r w:rsidRPr="006D7E6A">
              <w:rPr>
                <w:rFonts w:ascii="Times New Roman" w:eastAsia="Times New Roman" w:hAnsi="Times New Roman" w:cs="Times New Roman"/>
                <w:color w:val="000000"/>
                <w:sz w:val="20"/>
                <w:szCs w:val="20"/>
                <w:bdr w:val="none" w:sz="0" w:space="0" w:color="auto" w:frame="1"/>
                <w:lang w:eastAsia="uk-UA"/>
              </w:rPr>
              <w:t xml:space="preserve"> настання негативних наслідків (від 1 до 4 балів, де 4 найвищий рівень </w:t>
            </w:r>
            <w:proofErr w:type="spellStart"/>
            <w:r w:rsidRPr="006D7E6A">
              <w:rPr>
                <w:rFonts w:ascii="Times New Roman" w:eastAsia="Times New Roman" w:hAnsi="Times New Roman" w:cs="Times New Roman"/>
                <w:color w:val="000000"/>
                <w:sz w:val="20"/>
                <w:szCs w:val="20"/>
                <w:bdr w:val="none" w:sz="0" w:space="0" w:color="auto" w:frame="1"/>
                <w:lang w:eastAsia="uk-UA"/>
              </w:rPr>
              <w:t>ймовір</w:t>
            </w:r>
            <w:r w:rsidR="00D62509">
              <w:rPr>
                <w:rFonts w:ascii="Times New Roman" w:eastAsia="Times New Roman" w:hAnsi="Times New Roman" w:cs="Times New Roman"/>
                <w:color w:val="000000"/>
                <w:sz w:val="20"/>
                <w:szCs w:val="20"/>
                <w:bdr w:val="none" w:sz="0" w:space="0" w:color="auto" w:frame="1"/>
                <w:lang w:eastAsia="uk-UA"/>
              </w:rPr>
              <w:t>-</w:t>
            </w:r>
            <w:r w:rsidRPr="006D7E6A">
              <w:rPr>
                <w:rFonts w:ascii="Times New Roman" w:eastAsia="Times New Roman" w:hAnsi="Times New Roman" w:cs="Times New Roman"/>
                <w:color w:val="000000"/>
                <w:sz w:val="20"/>
                <w:szCs w:val="20"/>
                <w:bdr w:val="none" w:sz="0" w:space="0" w:color="auto" w:frame="1"/>
                <w:lang w:eastAsia="uk-UA"/>
              </w:rPr>
              <w:t>ності</w:t>
            </w:r>
            <w:proofErr w:type="spellEnd"/>
            <w:r w:rsidRPr="006D7E6A">
              <w:rPr>
                <w:rFonts w:ascii="Times New Roman" w:eastAsia="Times New Roman" w:hAnsi="Times New Roman" w:cs="Times New Roman"/>
                <w:color w:val="000000"/>
                <w:sz w:val="20"/>
                <w:szCs w:val="20"/>
                <w:bdr w:val="none" w:sz="0" w:space="0" w:color="auto" w:frame="1"/>
                <w:lang w:eastAsia="uk-UA"/>
              </w:rPr>
              <w:t>)</w:t>
            </w:r>
          </w:p>
        </w:tc>
        <w:tc>
          <w:tcPr>
            <w:tcW w:w="2126" w:type="dxa"/>
            <w:vMerge w:val="restart"/>
            <w:tcBorders>
              <w:top w:val="single" w:sz="6" w:space="0" w:color="000000"/>
              <w:left w:val="single" w:sz="4" w:space="0" w:color="auto"/>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674" w:type="dxa"/>
            <w:vMerge w:val="restart"/>
            <w:tcBorders>
              <w:top w:val="single" w:sz="6" w:space="0" w:color="000000"/>
              <w:left w:val="single" w:sz="6" w:space="0" w:color="000000"/>
              <w:right w:val="single" w:sz="4" w:space="0" w:color="auto"/>
            </w:tcBorders>
            <w:textDirection w:val="btLr"/>
            <w:vAlign w:val="center"/>
            <w:hideMark/>
          </w:tcPr>
          <w:p w:rsidR="00196834" w:rsidRPr="006D7E6A" w:rsidRDefault="00196834" w:rsidP="00196834">
            <w:pPr>
              <w:spacing w:after="0" w:line="240" w:lineRule="auto"/>
              <w:ind w:left="113" w:right="113"/>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Примітки</w:t>
            </w:r>
          </w:p>
        </w:tc>
      </w:tr>
      <w:tr w:rsidR="00196834" w:rsidRPr="006D7E6A" w:rsidTr="004674A7">
        <w:trPr>
          <w:trHeight w:val="1402"/>
        </w:trPr>
        <w:tc>
          <w:tcPr>
            <w:tcW w:w="704" w:type="dxa"/>
            <w:vMerge/>
            <w:tcBorders>
              <w:top w:val="single" w:sz="6" w:space="0" w:color="000000"/>
              <w:left w:val="single" w:sz="4" w:space="0" w:color="auto"/>
              <w:bottom w:val="single" w:sz="6" w:space="0" w:color="000000"/>
              <w:right w:val="single" w:sz="4" w:space="0" w:color="auto"/>
            </w:tcBorders>
            <w:vAlign w:val="center"/>
            <w:hideMark/>
          </w:tcPr>
          <w:p w:rsidR="00196834" w:rsidRPr="006D7E6A" w:rsidRDefault="00196834" w:rsidP="0098732A">
            <w:pPr>
              <w:spacing w:after="0" w:line="240" w:lineRule="auto"/>
              <w:rPr>
                <w:rFonts w:ascii="Times New Roman" w:eastAsia="Times New Roman" w:hAnsi="Times New Roman" w:cs="Times New Roman"/>
                <w:sz w:val="24"/>
                <w:szCs w:val="24"/>
                <w:lang w:eastAsia="uk-UA"/>
              </w:rPr>
            </w:pPr>
          </w:p>
        </w:tc>
        <w:tc>
          <w:tcPr>
            <w:tcW w:w="3350" w:type="dxa"/>
            <w:vMerge/>
            <w:tcBorders>
              <w:top w:val="single" w:sz="6" w:space="0" w:color="000000"/>
              <w:left w:val="single" w:sz="4" w:space="0" w:color="auto"/>
              <w:bottom w:val="single" w:sz="6" w:space="0" w:color="000000"/>
              <w:right w:val="single" w:sz="6" w:space="0" w:color="000000"/>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1611" w:type="dxa"/>
            <w:vMerge/>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1147" w:type="dxa"/>
            <w:vMerge/>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1352" w:type="dxa"/>
            <w:vMerge/>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небезпечна подія, що призводить до настання негативних наслідків</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6834" w:rsidRPr="006D7E6A" w:rsidRDefault="00196834" w:rsidP="00F0776A">
            <w:pPr>
              <w:spacing w:after="0" w:line="240" w:lineRule="auto"/>
              <w:jc w:val="center"/>
              <w:textAlignment w:val="baseline"/>
              <w:rPr>
                <w:rFonts w:ascii="Times New Roman" w:eastAsia="Times New Roman" w:hAnsi="Times New Roman" w:cs="Times New Roman"/>
                <w:sz w:val="24"/>
                <w:szCs w:val="24"/>
                <w:lang w:eastAsia="uk-UA"/>
              </w:rPr>
            </w:pPr>
            <w:r w:rsidRPr="006D7E6A">
              <w:rPr>
                <w:rFonts w:ascii="Times New Roman" w:eastAsia="Times New Roman" w:hAnsi="Times New Roman" w:cs="Times New Roman"/>
                <w:color w:val="000000"/>
                <w:sz w:val="20"/>
                <w:szCs w:val="20"/>
                <w:bdr w:val="none" w:sz="0" w:space="0" w:color="auto" w:frame="1"/>
                <w:lang w:eastAsia="uk-UA"/>
              </w:rPr>
              <w:t>негативний наслідок</w:t>
            </w:r>
          </w:p>
        </w:tc>
        <w:tc>
          <w:tcPr>
            <w:tcW w:w="993" w:type="dxa"/>
            <w:vMerge/>
            <w:tcBorders>
              <w:left w:val="single" w:sz="6" w:space="0" w:color="000000"/>
              <w:bottom w:val="single" w:sz="6" w:space="0" w:color="000000"/>
              <w:right w:val="single" w:sz="4" w:space="0" w:color="auto"/>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2126" w:type="dxa"/>
            <w:vMerge/>
            <w:tcBorders>
              <w:left w:val="single" w:sz="4" w:space="0" w:color="auto"/>
              <w:bottom w:val="single" w:sz="6" w:space="0" w:color="000000"/>
              <w:right w:val="single" w:sz="6" w:space="0" w:color="000000"/>
            </w:tcBorders>
            <w:vAlign w:val="center"/>
            <w:hideMark/>
          </w:tcPr>
          <w:p w:rsidR="00196834" w:rsidRPr="006D7E6A" w:rsidRDefault="00196834" w:rsidP="00F0776A">
            <w:pPr>
              <w:spacing w:after="0" w:line="240" w:lineRule="auto"/>
              <w:jc w:val="center"/>
              <w:rPr>
                <w:rFonts w:ascii="Times New Roman" w:eastAsia="Times New Roman" w:hAnsi="Times New Roman" w:cs="Times New Roman"/>
                <w:sz w:val="24"/>
                <w:szCs w:val="24"/>
                <w:lang w:eastAsia="uk-UA"/>
              </w:rPr>
            </w:pPr>
          </w:p>
        </w:tc>
        <w:tc>
          <w:tcPr>
            <w:tcW w:w="674" w:type="dxa"/>
            <w:vMerge/>
            <w:tcBorders>
              <w:left w:val="single" w:sz="6" w:space="0" w:color="000000"/>
              <w:bottom w:val="single" w:sz="6" w:space="0" w:color="000000"/>
              <w:right w:val="single" w:sz="4" w:space="0" w:color="auto"/>
            </w:tcBorders>
            <w:vAlign w:val="center"/>
            <w:hideMark/>
          </w:tcPr>
          <w:p w:rsidR="00196834" w:rsidRPr="006D7E6A" w:rsidRDefault="00196834" w:rsidP="0098732A">
            <w:pPr>
              <w:spacing w:after="0" w:line="240" w:lineRule="auto"/>
              <w:rPr>
                <w:rFonts w:ascii="Times New Roman" w:eastAsia="Times New Roman" w:hAnsi="Times New Roman" w:cs="Times New Roman"/>
                <w:sz w:val="24"/>
                <w:szCs w:val="24"/>
                <w:lang w:eastAsia="uk-UA"/>
              </w:rPr>
            </w:pPr>
          </w:p>
        </w:tc>
      </w:tr>
      <w:tr w:rsidR="000B7757" w:rsidRPr="006D7E6A" w:rsidTr="004674A7">
        <w:trPr>
          <w:trHeight w:val="1402"/>
        </w:trPr>
        <w:tc>
          <w:tcPr>
            <w:tcW w:w="704" w:type="dxa"/>
            <w:tcBorders>
              <w:top w:val="single" w:sz="6" w:space="0" w:color="000000"/>
              <w:left w:val="single" w:sz="4" w:space="0" w:color="auto"/>
              <w:bottom w:val="single" w:sz="6" w:space="0" w:color="000000"/>
              <w:right w:val="single" w:sz="4" w:space="0" w:color="auto"/>
            </w:tcBorders>
            <w:vAlign w:val="center"/>
          </w:tcPr>
          <w:p w:rsidR="000B7757" w:rsidRPr="007532E3" w:rsidRDefault="003313E2" w:rsidP="0098732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w:t>
            </w:r>
          </w:p>
        </w:tc>
        <w:tc>
          <w:tcPr>
            <w:tcW w:w="3350" w:type="dxa"/>
            <w:tcBorders>
              <w:top w:val="single" w:sz="6" w:space="0" w:color="000000"/>
              <w:left w:val="single" w:sz="4" w:space="0" w:color="auto"/>
              <w:bottom w:val="single" w:sz="6" w:space="0" w:color="000000"/>
              <w:right w:val="single" w:sz="6" w:space="0" w:color="000000"/>
            </w:tcBorders>
            <w:vAlign w:val="center"/>
          </w:tcPr>
          <w:p w:rsidR="000B7757" w:rsidRPr="00C10AAE" w:rsidRDefault="000B7757" w:rsidP="00F0776A">
            <w:pPr>
              <w:spacing w:after="0" w:line="240" w:lineRule="auto"/>
              <w:jc w:val="center"/>
              <w:rPr>
                <w:rFonts w:ascii="Times New Roman" w:eastAsia="Times New Roman" w:hAnsi="Times New Roman" w:cs="Times New Roman"/>
                <w:sz w:val="24"/>
                <w:szCs w:val="24"/>
                <w:lang w:eastAsia="uk-UA"/>
              </w:rPr>
            </w:pPr>
            <w:r w:rsidRPr="00C10AAE">
              <w:rPr>
                <w:rFonts w:ascii="Times New Roman" w:hAnsi="Times New Roman" w:cs="Times New Roman"/>
                <w:shd w:val="clear" w:color="auto" w:fill="FFFFFF"/>
              </w:rPr>
              <w:t>Суб'єкти господарської діяльності у сфері поводження з відходами зобов'язані:</w:t>
            </w:r>
          </w:p>
        </w:tc>
        <w:tc>
          <w:tcPr>
            <w:tcW w:w="1611" w:type="dxa"/>
            <w:tcBorders>
              <w:top w:val="single" w:sz="6" w:space="0" w:color="000000"/>
              <w:left w:val="single" w:sz="6" w:space="0" w:color="000000"/>
              <w:bottom w:val="single" w:sz="6" w:space="0" w:color="000000"/>
              <w:right w:val="single" w:sz="6" w:space="0" w:color="000000"/>
            </w:tcBorders>
            <w:vAlign w:val="center"/>
          </w:tcPr>
          <w:p w:rsidR="000B7757" w:rsidRPr="006D7E6A" w:rsidRDefault="000B7757" w:rsidP="00F0776A">
            <w:pPr>
              <w:spacing w:after="0" w:line="240" w:lineRule="auto"/>
              <w:jc w:val="center"/>
              <w:rPr>
                <w:rFonts w:ascii="Times New Roman" w:eastAsia="Times New Roman" w:hAnsi="Times New Roman" w:cs="Times New Roman"/>
                <w:sz w:val="24"/>
                <w:szCs w:val="24"/>
                <w:lang w:eastAsia="uk-UA"/>
              </w:rPr>
            </w:pPr>
          </w:p>
        </w:tc>
        <w:tc>
          <w:tcPr>
            <w:tcW w:w="1147" w:type="dxa"/>
            <w:tcBorders>
              <w:top w:val="single" w:sz="6" w:space="0" w:color="000000"/>
              <w:left w:val="single" w:sz="6" w:space="0" w:color="000000"/>
              <w:bottom w:val="single" w:sz="6" w:space="0" w:color="000000"/>
              <w:right w:val="single" w:sz="6" w:space="0" w:color="000000"/>
            </w:tcBorders>
            <w:vAlign w:val="center"/>
          </w:tcPr>
          <w:p w:rsidR="000B7757" w:rsidRPr="006D7E6A" w:rsidRDefault="000B7757" w:rsidP="00F0776A">
            <w:pPr>
              <w:spacing w:after="0" w:line="240" w:lineRule="auto"/>
              <w:jc w:val="center"/>
              <w:rPr>
                <w:rFonts w:ascii="Times New Roman" w:eastAsia="Times New Roman" w:hAnsi="Times New Roman" w:cs="Times New Roman"/>
                <w:sz w:val="24"/>
                <w:szCs w:val="24"/>
                <w:lang w:eastAsia="uk-UA"/>
              </w:rPr>
            </w:pPr>
          </w:p>
        </w:tc>
        <w:tc>
          <w:tcPr>
            <w:tcW w:w="1352" w:type="dxa"/>
            <w:tcBorders>
              <w:top w:val="single" w:sz="6" w:space="0" w:color="000000"/>
              <w:left w:val="single" w:sz="6" w:space="0" w:color="000000"/>
              <w:bottom w:val="single" w:sz="6" w:space="0" w:color="000000"/>
              <w:right w:val="single" w:sz="6" w:space="0" w:color="000000"/>
            </w:tcBorders>
            <w:vAlign w:val="center"/>
          </w:tcPr>
          <w:p w:rsidR="000B7757" w:rsidRPr="006D7E6A" w:rsidRDefault="000B7757" w:rsidP="00F0776A">
            <w:pPr>
              <w:spacing w:after="0" w:line="240" w:lineRule="auto"/>
              <w:jc w:val="center"/>
              <w:rPr>
                <w:rFonts w:ascii="Times New Roman" w:eastAsia="Times New Roman" w:hAnsi="Times New Roman" w:cs="Times New Roman"/>
                <w:sz w:val="24"/>
                <w:szCs w:val="24"/>
                <w:lang w:eastAsia="uk-UA"/>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0B7757" w:rsidRPr="006D7E6A" w:rsidRDefault="000B7757" w:rsidP="00F0776A">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B7757" w:rsidRPr="006D7E6A" w:rsidRDefault="000B7757" w:rsidP="00F0776A">
            <w:pPr>
              <w:spacing w:after="0" w:line="240" w:lineRule="auto"/>
              <w:jc w:val="center"/>
              <w:textAlignment w:val="baseline"/>
              <w:rPr>
                <w:rFonts w:ascii="Times New Roman" w:eastAsia="Times New Roman" w:hAnsi="Times New Roman" w:cs="Times New Roman"/>
                <w:color w:val="000000"/>
                <w:sz w:val="20"/>
                <w:szCs w:val="20"/>
                <w:bdr w:val="none" w:sz="0" w:space="0" w:color="auto" w:frame="1"/>
                <w:lang w:eastAsia="uk-UA"/>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B7757" w:rsidRPr="006D7E6A" w:rsidRDefault="000B7757" w:rsidP="00F0776A">
            <w:pPr>
              <w:spacing w:after="0" w:line="240" w:lineRule="auto"/>
              <w:jc w:val="center"/>
              <w:textAlignment w:val="baseline"/>
              <w:rPr>
                <w:rFonts w:ascii="Times New Roman" w:eastAsia="Times New Roman" w:hAnsi="Times New Roman" w:cs="Times New Roman"/>
                <w:color w:val="000000"/>
                <w:sz w:val="20"/>
                <w:szCs w:val="20"/>
                <w:bdr w:val="none" w:sz="0" w:space="0" w:color="auto" w:frame="1"/>
                <w:lang w:eastAsia="uk-UA"/>
              </w:rPr>
            </w:pPr>
          </w:p>
        </w:tc>
        <w:tc>
          <w:tcPr>
            <w:tcW w:w="993" w:type="dxa"/>
            <w:tcBorders>
              <w:left w:val="single" w:sz="6" w:space="0" w:color="000000"/>
              <w:bottom w:val="single" w:sz="6" w:space="0" w:color="000000"/>
              <w:right w:val="single" w:sz="4" w:space="0" w:color="auto"/>
            </w:tcBorders>
            <w:vAlign w:val="center"/>
          </w:tcPr>
          <w:p w:rsidR="000B7757" w:rsidRPr="006D7E6A" w:rsidRDefault="000B7757" w:rsidP="00F0776A">
            <w:pPr>
              <w:spacing w:after="0" w:line="240" w:lineRule="auto"/>
              <w:jc w:val="center"/>
              <w:rPr>
                <w:rFonts w:ascii="Times New Roman" w:eastAsia="Times New Roman" w:hAnsi="Times New Roman" w:cs="Times New Roman"/>
                <w:sz w:val="24"/>
                <w:szCs w:val="24"/>
                <w:lang w:eastAsia="uk-UA"/>
              </w:rPr>
            </w:pPr>
          </w:p>
        </w:tc>
        <w:tc>
          <w:tcPr>
            <w:tcW w:w="2126" w:type="dxa"/>
            <w:tcBorders>
              <w:left w:val="single" w:sz="4" w:space="0" w:color="auto"/>
              <w:bottom w:val="single" w:sz="6" w:space="0" w:color="000000"/>
              <w:right w:val="single" w:sz="6" w:space="0" w:color="000000"/>
            </w:tcBorders>
            <w:vAlign w:val="center"/>
          </w:tcPr>
          <w:p w:rsidR="000B7757" w:rsidRPr="000B7757" w:rsidRDefault="000B7757" w:rsidP="00F0776A">
            <w:pPr>
              <w:spacing w:after="0" w:line="240" w:lineRule="auto"/>
              <w:jc w:val="center"/>
              <w:rPr>
                <w:rFonts w:ascii="Times New Roman" w:eastAsia="Times New Roman" w:hAnsi="Times New Roman" w:cs="Times New Roman"/>
                <w:sz w:val="24"/>
                <w:szCs w:val="24"/>
                <w:lang w:eastAsia="uk-UA"/>
              </w:rPr>
            </w:pPr>
            <w:r w:rsidRPr="000B7757">
              <w:rPr>
                <w:rFonts w:ascii="Times New Roman" w:hAnsi="Times New Roman" w:cs="Times New Roman"/>
                <w:shd w:val="clear" w:color="auto" w:fill="FFFFFF"/>
              </w:rPr>
              <w:t>Суб'єктом господарської діяльності у сфері поводження з відходами:</w:t>
            </w:r>
          </w:p>
        </w:tc>
        <w:tc>
          <w:tcPr>
            <w:tcW w:w="674" w:type="dxa"/>
            <w:tcBorders>
              <w:left w:val="single" w:sz="6" w:space="0" w:color="000000"/>
              <w:bottom w:val="single" w:sz="6" w:space="0" w:color="000000"/>
              <w:right w:val="single" w:sz="4" w:space="0" w:color="auto"/>
            </w:tcBorders>
            <w:vAlign w:val="center"/>
          </w:tcPr>
          <w:p w:rsidR="000B7757" w:rsidRPr="006D7E6A" w:rsidRDefault="000B7757" w:rsidP="0098732A">
            <w:pPr>
              <w:spacing w:after="0" w:line="240" w:lineRule="auto"/>
              <w:rPr>
                <w:rFonts w:ascii="Times New Roman" w:eastAsia="Times New Roman" w:hAnsi="Times New Roman" w:cs="Times New Roman"/>
                <w:sz w:val="24"/>
                <w:szCs w:val="24"/>
                <w:lang w:eastAsia="uk-UA"/>
              </w:rPr>
            </w:pPr>
          </w:p>
        </w:tc>
      </w:tr>
      <w:tr w:rsidR="007D25ED"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7D25ED" w:rsidRPr="0050246E" w:rsidRDefault="007D25ED" w:rsidP="0050246E">
            <w:pPr>
              <w:spacing w:after="0" w:line="240" w:lineRule="auto"/>
              <w:jc w:val="center"/>
              <w:rPr>
                <w:rFonts w:ascii="Times New Roman" w:eastAsia="Times New Roman" w:hAnsi="Times New Roman" w:cs="Times New Roman"/>
                <w:color w:val="000000" w:themeColor="text1"/>
                <w:bdr w:val="none" w:sz="0" w:space="0" w:color="auto" w:frame="1"/>
                <w:lang w:eastAsia="uk-UA"/>
              </w:rPr>
            </w:pPr>
            <w:bookmarkStart w:id="1" w:name="n96"/>
            <w:bookmarkEnd w:id="1"/>
            <w:r w:rsidRPr="0050246E">
              <w:rPr>
                <w:rFonts w:ascii="Times New Roman" w:eastAsia="Times New Roman" w:hAnsi="Times New Roman" w:cs="Times New Roman"/>
                <w:color w:val="000000" w:themeColor="text1"/>
                <w:bdr w:val="none" w:sz="0" w:space="0" w:color="auto" w:frame="1"/>
                <w:lang w:eastAsia="uk-UA"/>
              </w:rPr>
              <w:t>1</w:t>
            </w:r>
            <w:r w:rsidR="006B326F" w:rsidRPr="0050246E">
              <w:rPr>
                <w:rFonts w:ascii="Times New Roman" w:eastAsia="Times New Roman" w:hAnsi="Times New Roman" w:cs="Times New Roman"/>
                <w:color w:val="000000" w:themeColor="text1"/>
                <w:bdr w:val="none" w:sz="0" w:space="0" w:color="auto" w:frame="1"/>
                <w:lang w:eastAsia="uk-UA"/>
              </w:rPr>
              <w:t>.1</w:t>
            </w:r>
          </w:p>
        </w:tc>
        <w:tc>
          <w:tcPr>
            <w:tcW w:w="3350" w:type="dxa"/>
          </w:tcPr>
          <w:p w:rsidR="007D25ED" w:rsidRPr="0050246E" w:rsidRDefault="006B326F" w:rsidP="00E27A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lang w:eastAsia="uk-UA"/>
              </w:rPr>
            </w:pPr>
            <w:r w:rsidRPr="0050246E">
              <w:rPr>
                <w:rFonts w:ascii="Times New Roman" w:eastAsia="Times New Roman" w:hAnsi="Times New Roman" w:cs="Times New Roman"/>
                <w:color w:val="292B2C"/>
                <w:lang w:eastAsia="uk-UA"/>
              </w:rPr>
              <w:t>в</w:t>
            </w:r>
            <w:r w:rsidR="004A3150" w:rsidRPr="0050246E">
              <w:rPr>
                <w:rFonts w:ascii="Times New Roman" w:eastAsia="Times New Roman" w:hAnsi="Times New Roman" w:cs="Times New Roman"/>
                <w:color w:val="292B2C"/>
                <w:lang w:eastAsia="uk-UA"/>
              </w:rPr>
              <w:t>изначати склад і властивості від</w:t>
            </w:r>
            <w:r w:rsidR="002341E4" w:rsidRPr="0050246E">
              <w:rPr>
                <w:rFonts w:ascii="Times New Roman" w:eastAsia="Times New Roman" w:hAnsi="Times New Roman" w:cs="Times New Roman"/>
                <w:color w:val="292B2C"/>
                <w:lang w:eastAsia="uk-UA"/>
              </w:rPr>
              <w:t>ходів, що утворюються, а також</w:t>
            </w:r>
            <w:r w:rsidR="004A3150" w:rsidRPr="0050246E">
              <w:rPr>
                <w:rFonts w:ascii="Times New Roman" w:eastAsia="Times New Roman" w:hAnsi="Times New Roman" w:cs="Times New Roman"/>
                <w:color w:val="292B2C"/>
                <w:lang w:eastAsia="uk-UA"/>
              </w:rPr>
              <w:t xml:space="preserve"> ступінь небезпечності відходів для навколишнь</w:t>
            </w:r>
            <w:r w:rsidR="002341E4" w:rsidRPr="0050246E">
              <w:rPr>
                <w:rFonts w:ascii="Times New Roman" w:eastAsia="Times New Roman" w:hAnsi="Times New Roman" w:cs="Times New Roman"/>
                <w:color w:val="292B2C"/>
                <w:lang w:eastAsia="uk-UA"/>
              </w:rPr>
              <w:t xml:space="preserve">ого природного середовища та </w:t>
            </w:r>
            <w:r w:rsidR="004A3150" w:rsidRPr="0050246E">
              <w:rPr>
                <w:rFonts w:ascii="Times New Roman" w:eastAsia="Times New Roman" w:hAnsi="Times New Roman" w:cs="Times New Roman"/>
                <w:color w:val="292B2C"/>
                <w:lang w:eastAsia="uk-UA"/>
              </w:rPr>
              <w:t xml:space="preserve">здоров’я  людини відповідно до </w:t>
            </w:r>
            <w:r w:rsidR="004A3150" w:rsidRPr="0050246E">
              <w:rPr>
                <w:rFonts w:ascii="Times New Roman" w:eastAsia="Times New Roman" w:hAnsi="Times New Roman" w:cs="Times New Roman"/>
                <w:color w:val="292B2C"/>
                <w:lang w:eastAsia="uk-UA"/>
              </w:rPr>
              <w:lastRenderedPageBreak/>
              <w:t>нормативно-правових актів, які затверджуються центральним органом</w:t>
            </w:r>
            <w:r w:rsidR="004F4955" w:rsidRPr="0050246E">
              <w:rPr>
                <w:rFonts w:ascii="Times New Roman" w:eastAsia="Times New Roman" w:hAnsi="Times New Roman" w:cs="Times New Roman"/>
                <w:color w:val="292B2C"/>
                <w:lang w:eastAsia="uk-UA"/>
              </w:rPr>
              <w:t xml:space="preserve"> виконавчої влади, що забезпечує  формування державної  п</w:t>
            </w:r>
            <w:r w:rsidR="00BD35C4" w:rsidRPr="0050246E">
              <w:rPr>
                <w:rFonts w:ascii="Times New Roman" w:eastAsia="Times New Roman" w:hAnsi="Times New Roman" w:cs="Times New Roman"/>
                <w:color w:val="292B2C"/>
                <w:lang w:eastAsia="uk-UA"/>
              </w:rPr>
              <w:t xml:space="preserve">олітики у сфері санітарного та </w:t>
            </w:r>
            <w:r w:rsidR="004F4955" w:rsidRPr="0050246E">
              <w:rPr>
                <w:rFonts w:ascii="Times New Roman" w:eastAsia="Times New Roman" w:hAnsi="Times New Roman" w:cs="Times New Roman"/>
                <w:color w:val="292B2C"/>
                <w:lang w:eastAsia="uk-UA"/>
              </w:rPr>
              <w:t xml:space="preserve">епідемічного благополуччя населення, </w:t>
            </w:r>
            <w:r w:rsidR="00BD35C4" w:rsidRPr="0050246E">
              <w:rPr>
                <w:rFonts w:ascii="Times New Roman" w:eastAsia="Times New Roman" w:hAnsi="Times New Roman" w:cs="Times New Roman"/>
                <w:color w:val="292B2C"/>
                <w:lang w:eastAsia="uk-UA"/>
              </w:rPr>
              <w:t xml:space="preserve">за погодженням із центральним </w:t>
            </w:r>
            <w:r w:rsidR="004F4955" w:rsidRPr="0050246E">
              <w:rPr>
                <w:rFonts w:ascii="Times New Roman" w:eastAsia="Times New Roman" w:hAnsi="Times New Roman" w:cs="Times New Roman"/>
                <w:color w:val="292B2C"/>
                <w:lang w:eastAsia="uk-UA"/>
              </w:rPr>
              <w:t>органом  виконавчої  влади, що забезпечує формування державної політики у сфері охорони навк</w:t>
            </w:r>
            <w:r w:rsidR="008671C8">
              <w:rPr>
                <w:rFonts w:ascii="Times New Roman" w:eastAsia="Times New Roman" w:hAnsi="Times New Roman" w:cs="Times New Roman"/>
                <w:color w:val="292B2C"/>
                <w:lang w:eastAsia="uk-UA"/>
              </w:rPr>
              <w:t>олишнього природного середовища</w:t>
            </w:r>
          </w:p>
        </w:tc>
        <w:tc>
          <w:tcPr>
            <w:tcW w:w="1611" w:type="dxa"/>
          </w:tcPr>
          <w:p w:rsidR="007D25ED" w:rsidRPr="0050246E" w:rsidRDefault="00173AE3"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lastRenderedPageBreak/>
              <w:t xml:space="preserve">Пункт </w:t>
            </w:r>
            <w:r w:rsidR="004F4955" w:rsidRPr="0050246E">
              <w:rPr>
                <w:rFonts w:ascii="Times New Roman" w:hAnsi="Times New Roman" w:cs="Times New Roman"/>
                <w:color w:val="000000" w:themeColor="text1"/>
              </w:rPr>
              <w:t xml:space="preserve">«в»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7D25ED" w:rsidRPr="0050246E" w:rsidRDefault="007D25ED"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7D25ED" w:rsidRPr="0050246E" w:rsidRDefault="00173AE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7D25ED" w:rsidRPr="0050246E" w:rsidRDefault="00231C4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7D25ED" w:rsidRPr="0050246E">
              <w:rPr>
                <w:rFonts w:ascii="Times New Roman" w:eastAsia="Times New Roman" w:hAnsi="Times New Roman" w:cs="Times New Roman"/>
                <w:bdr w:val="none" w:sz="0" w:space="0" w:color="auto" w:frame="1"/>
                <w:lang w:eastAsia="uk-UA"/>
              </w:rPr>
              <w:t>4</w:t>
            </w:r>
          </w:p>
        </w:tc>
        <w:tc>
          <w:tcPr>
            <w:tcW w:w="1418" w:type="dxa"/>
          </w:tcPr>
          <w:p w:rsidR="007D25ED" w:rsidRPr="0050246E" w:rsidRDefault="004A3150"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Порушення вимог щодо операцій поводження з відходами</w:t>
            </w:r>
          </w:p>
        </w:tc>
        <w:tc>
          <w:tcPr>
            <w:tcW w:w="1417" w:type="dxa"/>
          </w:tcPr>
          <w:p w:rsidR="007D25ED" w:rsidRPr="0050246E" w:rsidRDefault="00D04EE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Забруднення земельних та водних ресурсів; забруднення </w:t>
            </w:r>
            <w:r w:rsidRPr="0050246E">
              <w:rPr>
                <w:rFonts w:ascii="Times New Roman" w:eastAsia="Times New Roman" w:hAnsi="Times New Roman" w:cs="Times New Roman"/>
                <w:bdr w:val="none" w:sz="0" w:space="0" w:color="auto" w:frame="1"/>
                <w:lang w:eastAsia="uk-UA"/>
              </w:rPr>
              <w:lastRenderedPageBreak/>
              <w:t>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w:t>
            </w:r>
          </w:p>
        </w:tc>
        <w:tc>
          <w:tcPr>
            <w:tcW w:w="993" w:type="dxa"/>
          </w:tcPr>
          <w:p w:rsidR="007D25ED" w:rsidRPr="0050246E" w:rsidRDefault="00E36B6B" w:rsidP="0050246E">
            <w:pPr>
              <w:spacing w:after="0" w:line="240" w:lineRule="auto"/>
              <w:jc w:val="center"/>
              <w:rPr>
                <w:rFonts w:ascii="Times New Roman" w:eastAsia="Times New Roman" w:hAnsi="Times New Roman" w:cs="Times New Roman"/>
                <w:color w:val="FF0000"/>
                <w:bdr w:val="none" w:sz="0" w:space="0" w:color="auto" w:frame="1"/>
                <w:lang w:eastAsia="uk-UA"/>
              </w:rPr>
            </w:pPr>
            <w:r>
              <w:rPr>
                <w:rFonts w:ascii="Times New Roman" w:eastAsia="Times New Roman" w:hAnsi="Times New Roman" w:cs="Times New Roman"/>
                <w:bdr w:val="none" w:sz="0" w:space="0" w:color="auto" w:frame="1"/>
                <w:lang w:eastAsia="uk-UA"/>
              </w:rPr>
              <w:lastRenderedPageBreak/>
              <w:t>3</w:t>
            </w:r>
          </w:p>
        </w:tc>
        <w:tc>
          <w:tcPr>
            <w:tcW w:w="2126" w:type="dxa"/>
          </w:tcPr>
          <w:p w:rsidR="007D25ED" w:rsidRPr="0050246E" w:rsidRDefault="005D6321" w:rsidP="0050246E">
            <w:pPr>
              <w:spacing w:after="0" w:line="240" w:lineRule="auto"/>
              <w:jc w:val="center"/>
              <w:rPr>
                <w:rFonts w:ascii="Times New Roman" w:eastAsia="Times New Roman" w:hAnsi="Times New Roman" w:cs="Times New Roman"/>
                <w:color w:val="FF0000"/>
                <w:bdr w:val="none" w:sz="0" w:space="0" w:color="auto" w:frame="1"/>
                <w:lang w:eastAsia="uk-UA"/>
              </w:rPr>
            </w:pPr>
            <w:r>
              <w:rPr>
                <w:rFonts w:ascii="Times New Roman" w:hAnsi="Times New Roman" w:cs="Times New Roman"/>
                <w:color w:val="000000" w:themeColor="text1"/>
              </w:rPr>
              <w:t>в</w:t>
            </w:r>
            <w:r w:rsidR="007D25ED" w:rsidRPr="0050246E">
              <w:rPr>
                <w:rFonts w:ascii="Times New Roman" w:hAnsi="Times New Roman" w:cs="Times New Roman"/>
                <w:color w:val="000000" w:themeColor="text1"/>
              </w:rPr>
              <w:t>изнач</w:t>
            </w:r>
            <w:r w:rsidR="00196834" w:rsidRPr="0050246E">
              <w:rPr>
                <w:rFonts w:ascii="Times New Roman" w:hAnsi="Times New Roman" w:cs="Times New Roman"/>
                <w:color w:val="000000" w:themeColor="text1"/>
              </w:rPr>
              <w:t>ено</w:t>
            </w:r>
            <w:r w:rsidR="007D25ED" w:rsidRPr="0050246E">
              <w:rPr>
                <w:rFonts w:ascii="Times New Roman" w:hAnsi="Times New Roman" w:cs="Times New Roman"/>
                <w:color w:val="000000" w:themeColor="text1"/>
              </w:rPr>
              <w:t xml:space="preserve"> склад і властивості відходів, що утворюються</w:t>
            </w:r>
          </w:p>
        </w:tc>
        <w:tc>
          <w:tcPr>
            <w:tcW w:w="674" w:type="dxa"/>
          </w:tcPr>
          <w:p w:rsidR="007D25ED" w:rsidRPr="0050246E" w:rsidRDefault="007D25ED" w:rsidP="0050246E">
            <w:pPr>
              <w:spacing w:after="0" w:line="240" w:lineRule="auto"/>
              <w:jc w:val="center"/>
              <w:rPr>
                <w:rFonts w:ascii="Times New Roman" w:eastAsia="Times New Roman" w:hAnsi="Times New Roman" w:cs="Times New Roman"/>
                <w:color w:val="FF0000"/>
                <w:bdr w:val="none" w:sz="0" w:space="0" w:color="auto" w:frame="1"/>
                <w:lang w:eastAsia="uk-UA"/>
              </w:rPr>
            </w:pPr>
          </w:p>
        </w:tc>
      </w:tr>
      <w:tr w:rsidR="007D25ED"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7D25ED"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1.2</w:t>
            </w:r>
          </w:p>
        </w:tc>
        <w:tc>
          <w:tcPr>
            <w:tcW w:w="3350" w:type="dxa"/>
          </w:tcPr>
          <w:p w:rsidR="004A3150" w:rsidRPr="0050246E" w:rsidRDefault="006B326F"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lang w:eastAsia="uk-UA"/>
              </w:rPr>
            </w:pPr>
            <w:r w:rsidRPr="0050246E">
              <w:rPr>
                <w:rFonts w:ascii="Times New Roman" w:eastAsia="Times New Roman" w:hAnsi="Times New Roman" w:cs="Times New Roman"/>
                <w:color w:val="292B2C"/>
                <w:lang w:eastAsia="uk-UA"/>
              </w:rPr>
              <w:t>н</w:t>
            </w:r>
            <w:r w:rsidR="004A3150" w:rsidRPr="0050246E">
              <w:rPr>
                <w:rFonts w:ascii="Times New Roman" w:eastAsia="Times New Roman" w:hAnsi="Times New Roman" w:cs="Times New Roman"/>
                <w:color w:val="292B2C"/>
                <w:lang w:eastAsia="uk-UA"/>
              </w:rPr>
              <w:t>а основі  матеріально-сировинних  балансів  виробництва виявляти і вести первинний поточний облік кількості, типу і складу відходів, що утворюються, збираються, перевозяться, зберігаються, обробляються, утилізуються, знешкоджуються  та видаляються, і подавати щодо них статистичну звітність у встановленому порядку</w:t>
            </w:r>
          </w:p>
          <w:p w:rsidR="007D25ED" w:rsidRPr="0050246E" w:rsidRDefault="007D25ED" w:rsidP="0050246E">
            <w:pPr>
              <w:pStyle w:val="HTML"/>
              <w:shd w:val="clear" w:color="auto" w:fill="FFFFFF"/>
              <w:jc w:val="center"/>
              <w:rPr>
                <w:rFonts w:ascii="Times New Roman" w:hAnsi="Times New Roman" w:cs="Times New Roman"/>
                <w:color w:val="292B2C"/>
                <w:sz w:val="22"/>
                <w:szCs w:val="22"/>
              </w:rPr>
            </w:pPr>
          </w:p>
        </w:tc>
        <w:tc>
          <w:tcPr>
            <w:tcW w:w="1611" w:type="dxa"/>
          </w:tcPr>
          <w:p w:rsidR="007D25ED" w:rsidRPr="0050246E" w:rsidRDefault="007D25ED" w:rsidP="0050246E">
            <w:pPr>
              <w:spacing w:line="240" w:lineRule="auto"/>
              <w:jc w:val="center"/>
              <w:rPr>
                <w:rFonts w:ascii="Times New Roman" w:hAnsi="Times New Roman" w:cs="Times New Roman"/>
              </w:rPr>
            </w:pPr>
            <w:r w:rsidRPr="0050246E">
              <w:rPr>
                <w:rFonts w:ascii="Times New Roman" w:hAnsi="Times New Roman" w:cs="Times New Roman"/>
                <w:color w:val="000000" w:themeColor="text1"/>
              </w:rPr>
              <w:t>Пункт «г</w:t>
            </w:r>
            <w:r w:rsidR="00173AE3" w:rsidRPr="0050246E">
              <w:rPr>
                <w:rFonts w:ascii="Times New Roman" w:hAnsi="Times New Roman" w:cs="Times New Roman"/>
                <w:color w:val="000000" w:themeColor="text1"/>
              </w:rPr>
              <w:t xml:space="preserve">» частини першої статті 17 </w:t>
            </w:r>
            <w:r w:rsidR="004A3150" w:rsidRPr="0050246E">
              <w:rPr>
                <w:rFonts w:ascii="Times New Roman" w:hAnsi="Times New Roman" w:cs="Times New Roman"/>
                <w:color w:val="000000" w:themeColor="text1"/>
              </w:rPr>
              <w:t>ЗУ</w:t>
            </w:r>
            <w:r w:rsidR="00173AE3" w:rsidRPr="0050246E">
              <w:rPr>
                <w:rFonts w:ascii="Times New Roman" w:hAnsi="Times New Roman" w:cs="Times New Roman"/>
                <w:color w:val="000000" w:themeColor="text1"/>
              </w:rPr>
              <w:t xml:space="preserve"> </w:t>
            </w:r>
            <w:r w:rsidR="00A0429B" w:rsidRPr="0050246E">
              <w:rPr>
                <w:rFonts w:ascii="Times New Roman" w:hAnsi="Times New Roman" w:cs="Times New Roman"/>
                <w:color w:val="000000" w:themeColor="text1"/>
              </w:rPr>
              <w:br/>
            </w:r>
            <w:r w:rsidR="00173AE3" w:rsidRPr="0050246E">
              <w:rPr>
                <w:rFonts w:ascii="Times New Roman" w:hAnsi="Times New Roman" w:cs="Times New Roman"/>
                <w:color w:val="000000" w:themeColor="text1"/>
              </w:rPr>
              <w:t>№ 187/98</w:t>
            </w:r>
          </w:p>
        </w:tc>
        <w:tc>
          <w:tcPr>
            <w:tcW w:w="1147" w:type="dxa"/>
          </w:tcPr>
          <w:p w:rsidR="007D25ED" w:rsidRPr="0050246E" w:rsidRDefault="007D25ED"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7D25ED" w:rsidRPr="0050246E" w:rsidRDefault="00173AE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7D25ED" w:rsidRPr="0050246E" w:rsidRDefault="002341E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7D25ED" w:rsidRPr="0050246E">
              <w:rPr>
                <w:rFonts w:ascii="Times New Roman" w:eastAsia="Times New Roman" w:hAnsi="Times New Roman" w:cs="Times New Roman"/>
                <w:bdr w:val="none" w:sz="0" w:space="0" w:color="auto" w:frame="1"/>
                <w:lang w:eastAsia="uk-UA"/>
              </w:rPr>
              <w:t>4</w:t>
            </w:r>
          </w:p>
        </w:tc>
        <w:tc>
          <w:tcPr>
            <w:tcW w:w="1418" w:type="dxa"/>
          </w:tcPr>
          <w:p w:rsidR="007D25ED" w:rsidRPr="0050246E" w:rsidRDefault="004A3150"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пер</w:t>
            </w:r>
            <w:r w:rsidR="002341E4" w:rsidRPr="0050246E">
              <w:rPr>
                <w:rFonts w:ascii="Times New Roman" w:eastAsia="Times New Roman" w:hAnsi="Times New Roman" w:cs="Times New Roman"/>
                <w:bdr w:val="none" w:sz="0" w:space="0" w:color="auto" w:frame="1"/>
                <w:lang w:eastAsia="uk-UA"/>
              </w:rPr>
              <w:t>едачі відходів; порушення вимог щодо операцій поводження з відходами</w:t>
            </w:r>
          </w:p>
        </w:tc>
        <w:tc>
          <w:tcPr>
            <w:tcW w:w="1417" w:type="dxa"/>
          </w:tcPr>
          <w:p w:rsidR="007D25ED" w:rsidRPr="0050246E" w:rsidRDefault="00D04EE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Pr>
          <w:p w:rsidR="007D25ED"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4A3150" w:rsidRPr="0050246E" w:rsidRDefault="005D6321"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н</w:t>
            </w:r>
            <w:r w:rsidR="004A3150" w:rsidRPr="0050246E">
              <w:rPr>
                <w:rFonts w:ascii="Times New Roman" w:hAnsi="Times New Roman" w:cs="Times New Roman"/>
              </w:rPr>
              <w:t>а основі матеріально-сировинних балансів виробництва</w:t>
            </w:r>
          </w:p>
          <w:p w:rsidR="004A3150" w:rsidRPr="0050246E" w:rsidRDefault="004A3150"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50246E">
              <w:rPr>
                <w:rFonts w:ascii="Times New Roman" w:hAnsi="Times New Roman" w:cs="Times New Roman"/>
              </w:rPr>
              <w:t>виявляє і веде первинний поточний облік кількості, типу і складу відходів,  що утворюються, збираються, перевозяться, зберігаються,</w:t>
            </w:r>
          </w:p>
          <w:p w:rsidR="007D25ED" w:rsidRPr="0050246E" w:rsidRDefault="004A3150"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обробляються, утилізуються, знешкоджуються та видаляються</w:t>
            </w:r>
          </w:p>
        </w:tc>
        <w:tc>
          <w:tcPr>
            <w:tcW w:w="674" w:type="dxa"/>
          </w:tcPr>
          <w:p w:rsidR="007D25ED" w:rsidRPr="0050246E" w:rsidRDefault="007D25ED" w:rsidP="0050246E">
            <w:pPr>
              <w:spacing w:after="0" w:line="240" w:lineRule="auto"/>
              <w:jc w:val="center"/>
              <w:rPr>
                <w:rFonts w:ascii="Times New Roman" w:eastAsia="Times New Roman" w:hAnsi="Times New Roman" w:cs="Times New Roman"/>
                <w:bdr w:val="none" w:sz="0" w:space="0" w:color="auto" w:frame="1"/>
                <w:lang w:eastAsia="uk-UA"/>
              </w:rPr>
            </w:pPr>
          </w:p>
        </w:tc>
      </w:tr>
      <w:tr w:rsidR="00346720"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346720"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w:t>
            </w:r>
            <w:r w:rsidR="00346720" w:rsidRPr="0050246E">
              <w:rPr>
                <w:rFonts w:ascii="Times New Roman" w:eastAsia="Times New Roman" w:hAnsi="Times New Roman" w:cs="Times New Roman"/>
                <w:bdr w:val="none" w:sz="0" w:space="0" w:color="auto" w:frame="1"/>
                <w:lang w:eastAsia="uk-UA"/>
              </w:rPr>
              <w:t>3</w:t>
            </w:r>
          </w:p>
        </w:tc>
        <w:tc>
          <w:tcPr>
            <w:tcW w:w="3350" w:type="dxa"/>
          </w:tcPr>
          <w:p w:rsidR="00346720" w:rsidRPr="008671C8" w:rsidRDefault="00C02AB3" w:rsidP="00C02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uk-UA"/>
              </w:rPr>
            </w:pPr>
            <w:r w:rsidRPr="00C02AB3">
              <w:rPr>
                <w:rFonts w:ascii="Times New Roman" w:hAnsi="Times New Roman" w:cs="Times New Roman"/>
                <w:shd w:val="clear" w:color="auto" w:fill="FFFFFF"/>
              </w:rPr>
              <w:t xml:space="preserve">здійснювати організаційні, науково-технічні та технологічні заходи для максимальної утилізації відходів, реалізації чи передачі їх іншим споживачам або підприємствам, установам та </w:t>
            </w:r>
            <w:r w:rsidRPr="00C02AB3">
              <w:rPr>
                <w:rFonts w:ascii="Times New Roman" w:hAnsi="Times New Roman" w:cs="Times New Roman"/>
                <w:shd w:val="clear" w:color="auto" w:fill="FFFFFF"/>
              </w:rPr>
              <w:lastRenderedPageBreak/>
              <w:t>організаціям, що займаються збиранням, обробленням та утилізацією відходів, а також забезпечувати за власний рахунок екологічно обґрунтоване видалення тих відходів, що не підлягають утилізації;</w:t>
            </w:r>
          </w:p>
        </w:tc>
        <w:tc>
          <w:tcPr>
            <w:tcW w:w="1611" w:type="dxa"/>
          </w:tcPr>
          <w:p w:rsidR="00346720" w:rsidRPr="0050246E" w:rsidRDefault="00346720" w:rsidP="0050246E">
            <w:pPr>
              <w:spacing w:line="240" w:lineRule="auto"/>
              <w:jc w:val="center"/>
              <w:rPr>
                <w:rFonts w:ascii="Times New Roman" w:hAnsi="Times New Roman" w:cs="Times New Roman"/>
              </w:rPr>
            </w:pPr>
            <w:r w:rsidRPr="0050246E">
              <w:rPr>
                <w:rFonts w:ascii="Times New Roman" w:hAnsi="Times New Roman" w:cs="Times New Roman"/>
                <w:color w:val="000000" w:themeColor="text1"/>
              </w:rPr>
              <w:lastRenderedPageBreak/>
              <w:t xml:space="preserve">Пункт «є»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p w:rsidR="00346720" w:rsidRPr="0050246E" w:rsidRDefault="00346720" w:rsidP="0050246E">
            <w:pPr>
              <w:spacing w:line="240" w:lineRule="auto"/>
              <w:jc w:val="center"/>
              <w:rPr>
                <w:rFonts w:ascii="Times New Roman" w:hAnsi="Times New Roman" w:cs="Times New Roman"/>
              </w:rPr>
            </w:pPr>
          </w:p>
        </w:tc>
        <w:tc>
          <w:tcPr>
            <w:tcW w:w="1147" w:type="dxa"/>
          </w:tcPr>
          <w:p w:rsidR="00346720" w:rsidRPr="0050246E" w:rsidRDefault="00346720"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Усі об’єкти</w:t>
            </w:r>
          </w:p>
        </w:tc>
        <w:tc>
          <w:tcPr>
            <w:tcW w:w="1352" w:type="dxa"/>
          </w:tcPr>
          <w:p w:rsidR="00346720" w:rsidRPr="0050246E" w:rsidRDefault="00346720"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346720" w:rsidRPr="0050246E" w:rsidRDefault="002341E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346720" w:rsidRPr="0050246E">
              <w:rPr>
                <w:rFonts w:ascii="Times New Roman" w:eastAsia="Times New Roman" w:hAnsi="Times New Roman" w:cs="Times New Roman"/>
                <w:bdr w:val="none" w:sz="0" w:space="0" w:color="auto" w:frame="1"/>
                <w:lang w:eastAsia="uk-UA"/>
              </w:rPr>
              <w:t>4</w:t>
            </w:r>
          </w:p>
        </w:tc>
        <w:tc>
          <w:tcPr>
            <w:tcW w:w="1418" w:type="dxa"/>
          </w:tcPr>
          <w:p w:rsidR="00346720" w:rsidRPr="0050246E" w:rsidRDefault="00346720"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порушення умов перевезення відходів, </w:t>
            </w:r>
            <w:r w:rsidRPr="0050246E">
              <w:rPr>
                <w:rFonts w:ascii="Times New Roman" w:eastAsia="Times New Roman" w:hAnsi="Times New Roman" w:cs="Times New Roman"/>
                <w:bdr w:val="none" w:sz="0" w:space="0" w:color="auto" w:frame="1"/>
                <w:lang w:eastAsia="uk-UA"/>
              </w:rPr>
              <w:lastRenderedPageBreak/>
              <w:t xml:space="preserve">передачі відходів; порушення вимог </w:t>
            </w:r>
            <w:r w:rsidR="002341E4" w:rsidRPr="0050246E">
              <w:rPr>
                <w:rFonts w:ascii="Times New Roman" w:eastAsia="Times New Roman" w:hAnsi="Times New Roman" w:cs="Times New Roman"/>
                <w:bdr w:val="none" w:sz="0" w:space="0" w:color="auto" w:frame="1"/>
                <w:lang w:eastAsia="uk-UA"/>
              </w:rPr>
              <w:t>щодо операцій поводження з відходами</w:t>
            </w:r>
          </w:p>
        </w:tc>
        <w:tc>
          <w:tcPr>
            <w:tcW w:w="1417" w:type="dxa"/>
          </w:tcPr>
          <w:p w:rsidR="00346720" w:rsidRPr="0050246E" w:rsidRDefault="00D04EE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 xml:space="preserve">ного </w:t>
            </w:r>
            <w:r w:rsidRPr="0050246E">
              <w:rPr>
                <w:rFonts w:ascii="Times New Roman" w:eastAsia="Times New Roman" w:hAnsi="Times New Roman" w:cs="Times New Roman"/>
                <w:bdr w:val="none" w:sz="0" w:space="0" w:color="auto" w:frame="1"/>
                <w:lang w:eastAsia="uk-UA"/>
              </w:rPr>
              <w:lastRenderedPageBreak/>
              <w:t>повітря; транскордонне забруднення водотоків</w:t>
            </w:r>
          </w:p>
        </w:tc>
        <w:tc>
          <w:tcPr>
            <w:tcW w:w="993" w:type="dxa"/>
          </w:tcPr>
          <w:p w:rsidR="00346720"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lastRenderedPageBreak/>
              <w:t>3</w:t>
            </w:r>
          </w:p>
        </w:tc>
        <w:tc>
          <w:tcPr>
            <w:tcW w:w="2126" w:type="dxa"/>
          </w:tcPr>
          <w:p w:rsidR="00346720" w:rsidRPr="0050246E" w:rsidRDefault="00346720" w:rsidP="0050246E">
            <w:pPr>
              <w:pStyle w:val="HTML"/>
              <w:shd w:val="clear" w:color="auto" w:fill="FFFFFF"/>
              <w:jc w:val="center"/>
              <w:rPr>
                <w:rFonts w:ascii="Times New Roman" w:hAnsi="Times New Roman" w:cs="Times New Roman"/>
                <w:sz w:val="22"/>
                <w:szCs w:val="22"/>
                <w:bdr w:val="none" w:sz="0" w:space="0" w:color="auto" w:frame="1"/>
              </w:rPr>
            </w:pPr>
            <w:r w:rsidRPr="0050246E">
              <w:rPr>
                <w:rFonts w:ascii="Times New Roman" w:hAnsi="Times New Roman" w:cs="Times New Roman"/>
                <w:sz w:val="22"/>
                <w:szCs w:val="22"/>
              </w:rPr>
              <w:t>Здійсн</w:t>
            </w:r>
            <w:r w:rsidR="00196834" w:rsidRPr="0050246E">
              <w:rPr>
                <w:rFonts w:ascii="Times New Roman" w:hAnsi="Times New Roman" w:cs="Times New Roman"/>
                <w:sz w:val="22"/>
                <w:szCs w:val="22"/>
              </w:rPr>
              <w:t xml:space="preserve">ено </w:t>
            </w:r>
            <w:r w:rsidRPr="0050246E">
              <w:rPr>
                <w:rFonts w:ascii="Times New Roman" w:hAnsi="Times New Roman" w:cs="Times New Roman"/>
                <w:sz w:val="22"/>
                <w:szCs w:val="22"/>
              </w:rPr>
              <w:t>організа</w:t>
            </w:r>
            <w:r w:rsidR="00196834" w:rsidRPr="0050246E">
              <w:rPr>
                <w:rFonts w:ascii="Times New Roman" w:hAnsi="Times New Roman" w:cs="Times New Roman"/>
                <w:sz w:val="22"/>
                <w:szCs w:val="22"/>
              </w:rPr>
              <w:t xml:space="preserve">ційні,     науково-технічні та </w:t>
            </w:r>
            <w:r w:rsidRPr="0050246E">
              <w:rPr>
                <w:rFonts w:ascii="Times New Roman" w:hAnsi="Times New Roman" w:cs="Times New Roman"/>
                <w:sz w:val="22"/>
                <w:szCs w:val="22"/>
              </w:rPr>
              <w:t xml:space="preserve">технологічні  заходи для максимальної </w:t>
            </w:r>
            <w:r w:rsidRPr="0050246E">
              <w:rPr>
                <w:rFonts w:ascii="Times New Roman" w:hAnsi="Times New Roman" w:cs="Times New Roman"/>
                <w:sz w:val="22"/>
                <w:szCs w:val="22"/>
              </w:rPr>
              <w:lastRenderedPageBreak/>
              <w:t>ути</w:t>
            </w:r>
            <w:r w:rsidR="00196834" w:rsidRPr="0050246E">
              <w:rPr>
                <w:rFonts w:ascii="Times New Roman" w:hAnsi="Times New Roman" w:cs="Times New Roman"/>
                <w:sz w:val="22"/>
                <w:szCs w:val="22"/>
              </w:rPr>
              <w:t xml:space="preserve">лізації   відходів, реалізації чи  передачі  їх  іншим споживачам або </w:t>
            </w:r>
            <w:r w:rsidRPr="0050246E">
              <w:rPr>
                <w:rFonts w:ascii="Times New Roman" w:hAnsi="Times New Roman" w:cs="Times New Roman"/>
                <w:sz w:val="22"/>
                <w:szCs w:val="22"/>
              </w:rPr>
              <w:t xml:space="preserve">підприємствам, </w:t>
            </w:r>
            <w:r w:rsidRPr="0050246E">
              <w:rPr>
                <w:rFonts w:ascii="Times New Roman" w:hAnsi="Times New Roman" w:cs="Times New Roman"/>
                <w:sz w:val="22"/>
                <w:szCs w:val="22"/>
              </w:rPr>
              <w:br/>
              <w:t>установам</w:t>
            </w:r>
            <w:r w:rsidR="00196834" w:rsidRPr="0050246E">
              <w:rPr>
                <w:rFonts w:ascii="Times New Roman" w:hAnsi="Times New Roman" w:cs="Times New Roman"/>
                <w:sz w:val="22"/>
                <w:szCs w:val="22"/>
              </w:rPr>
              <w:t xml:space="preserve"> та організаціям, що займаються </w:t>
            </w:r>
            <w:r w:rsidRPr="0050246E">
              <w:rPr>
                <w:rFonts w:ascii="Times New Roman" w:hAnsi="Times New Roman" w:cs="Times New Roman"/>
                <w:sz w:val="22"/>
                <w:szCs w:val="22"/>
              </w:rPr>
              <w:t>збирання</w:t>
            </w:r>
            <w:r w:rsidR="00196834" w:rsidRPr="0050246E">
              <w:rPr>
                <w:rFonts w:ascii="Times New Roman" w:hAnsi="Times New Roman" w:cs="Times New Roman"/>
                <w:sz w:val="22"/>
                <w:szCs w:val="22"/>
              </w:rPr>
              <w:t xml:space="preserve">м, обробленням та </w:t>
            </w:r>
            <w:r w:rsidR="00196834" w:rsidRPr="0050246E">
              <w:rPr>
                <w:rFonts w:ascii="Times New Roman" w:hAnsi="Times New Roman" w:cs="Times New Roman"/>
                <w:sz w:val="22"/>
                <w:szCs w:val="22"/>
              </w:rPr>
              <w:br/>
              <w:t xml:space="preserve">утилізацією </w:t>
            </w:r>
            <w:r w:rsidRPr="0050246E">
              <w:rPr>
                <w:rFonts w:ascii="Times New Roman" w:hAnsi="Times New Roman" w:cs="Times New Roman"/>
                <w:sz w:val="22"/>
                <w:szCs w:val="22"/>
              </w:rPr>
              <w:t>відходів</w:t>
            </w:r>
          </w:p>
        </w:tc>
        <w:tc>
          <w:tcPr>
            <w:tcW w:w="674" w:type="dxa"/>
          </w:tcPr>
          <w:p w:rsidR="00346720" w:rsidRPr="0050246E" w:rsidRDefault="00346720" w:rsidP="0050246E">
            <w:pPr>
              <w:spacing w:after="0" w:line="240" w:lineRule="auto"/>
              <w:jc w:val="center"/>
              <w:rPr>
                <w:rFonts w:ascii="Times New Roman" w:eastAsia="Times New Roman" w:hAnsi="Times New Roman" w:cs="Times New Roman"/>
                <w:bdr w:val="none" w:sz="0" w:space="0" w:color="auto" w:frame="1"/>
                <w:lang w:eastAsia="uk-UA"/>
              </w:rPr>
            </w:pPr>
          </w:p>
        </w:tc>
      </w:tr>
      <w:tr w:rsidR="00346720"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15"/>
        </w:trPr>
        <w:tc>
          <w:tcPr>
            <w:tcW w:w="704" w:type="dxa"/>
          </w:tcPr>
          <w:p w:rsidR="00346720"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1.4</w:t>
            </w:r>
          </w:p>
        </w:tc>
        <w:tc>
          <w:tcPr>
            <w:tcW w:w="3350" w:type="dxa"/>
          </w:tcPr>
          <w:p w:rsidR="00346720" w:rsidRPr="00C02AB3" w:rsidRDefault="00C02AB3" w:rsidP="00867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uk-UA"/>
              </w:rPr>
            </w:pPr>
            <w:r w:rsidRPr="00C02AB3">
              <w:rPr>
                <w:rFonts w:ascii="Times New Roman" w:hAnsi="Times New Roman" w:cs="Times New Roman"/>
                <w:shd w:val="clear" w:color="auto" w:fill="FFFFFF"/>
              </w:rPr>
              <w:t>здійснювати організаційні, науково-технічні та технологічні заходи для максимальної утилізації відходів, реалізації чи передачі їх іншим споживачам або підприємствам, установам та організаціям, що займаються збиранням, обробленням та утилізацією відходів, а також забезпечувати за власний рахунок екологічно обґрунтоване видалення тих відходів, що не підлягають утилізації;</w:t>
            </w:r>
          </w:p>
        </w:tc>
        <w:tc>
          <w:tcPr>
            <w:tcW w:w="1611" w:type="dxa"/>
          </w:tcPr>
          <w:p w:rsidR="00346720" w:rsidRPr="0050246E" w:rsidRDefault="00346720" w:rsidP="0050246E">
            <w:pPr>
              <w:spacing w:line="240" w:lineRule="auto"/>
              <w:jc w:val="center"/>
              <w:rPr>
                <w:rFonts w:ascii="Times New Roman" w:hAnsi="Times New Roman" w:cs="Times New Roman"/>
              </w:rPr>
            </w:pPr>
            <w:r w:rsidRPr="0050246E">
              <w:rPr>
                <w:rFonts w:ascii="Times New Roman" w:hAnsi="Times New Roman" w:cs="Times New Roman"/>
                <w:color w:val="000000" w:themeColor="text1"/>
              </w:rPr>
              <w:t xml:space="preserve">Пункт «є»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346720" w:rsidRPr="0050246E" w:rsidRDefault="00346720"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346720" w:rsidRPr="0050246E" w:rsidRDefault="00346720"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346720" w:rsidRPr="0050246E" w:rsidRDefault="002341E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346720" w:rsidRPr="0050246E">
              <w:rPr>
                <w:rFonts w:ascii="Times New Roman" w:eastAsia="Times New Roman" w:hAnsi="Times New Roman" w:cs="Times New Roman"/>
                <w:bdr w:val="none" w:sz="0" w:space="0" w:color="auto" w:frame="1"/>
                <w:lang w:eastAsia="uk-UA"/>
              </w:rPr>
              <w:t>4</w:t>
            </w:r>
          </w:p>
        </w:tc>
        <w:tc>
          <w:tcPr>
            <w:tcW w:w="1418" w:type="dxa"/>
          </w:tcPr>
          <w:p w:rsidR="00346720" w:rsidRPr="0050246E" w:rsidRDefault="003C0E8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П</w:t>
            </w:r>
            <w:r w:rsidR="00346720" w:rsidRPr="0050246E">
              <w:rPr>
                <w:rFonts w:ascii="Times New Roman" w:eastAsia="Times New Roman" w:hAnsi="Times New Roman" w:cs="Times New Roman"/>
                <w:bdr w:val="none" w:sz="0" w:space="0" w:color="auto" w:frame="1"/>
                <w:lang w:eastAsia="uk-UA"/>
              </w:rPr>
              <w:t xml:space="preserve">орушення вимог </w:t>
            </w:r>
            <w:r w:rsidR="002341E4" w:rsidRPr="0050246E">
              <w:rPr>
                <w:rFonts w:ascii="Times New Roman" w:eastAsia="Times New Roman" w:hAnsi="Times New Roman" w:cs="Times New Roman"/>
                <w:bdr w:val="none" w:sz="0" w:space="0" w:color="auto" w:frame="1"/>
                <w:lang w:eastAsia="uk-UA"/>
              </w:rPr>
              <w:t xml:space="preserve">щодо операцій поводження </w:t>
            </w:r>
            <w:r w:rsidR="002341E4" w:rsidRPr="0050246E">
              <w:rPr>
                <w:rFonts w:ascii="Times New Roman" w:eastAsia="Times New Roman" w:hAnsi="Times New Roman" w:cs="Times New Roman"/>
                <w:bdr w:val="none" w:sz="0" w:space="0" w:color="auto" w:frame="1"/>
                <w:lang w:eastAsia="uk-UA"/>
              </w:rPr>
              <w:br/>
              <w:t>з відходами</w:t>
            </w:r>
          </w:p>
        </w:tc>
        <w:tc>
          <w:tcPr>
            <w:tcW w:w="1417" w:type="dxa"/>
          </w:tcPr>
          <w:p w:rsidR="00346720" w:rsidRPr="0050246E" w:rsidRDefault="00D04EE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w:t>
            </w:r>
            <w:r w:rsidR="003C0E8C" w:rsidRPr="0050246E">
              <w:rPr>
                <w:rFonts w:ascii="Times New Roman" w:eastAsia="Times New Roman" w:hAnsi="Times New Roman" w:cs="Times New Roman"/>
                <w:bdr w:val="none" w:sz="0" w:space="0" w:color="auto" w:frame="1"/>
                <w:lang w:eastAsia="uk-UA"/>
              </w:rPr>
              <w:t>я, транскордонне забруднення водотоків</w:t>
            </w:r>
          </w:p>
        </w:tc>
        <w:tc>
          <w:tcPr>
            <w:tcW w:w="993" w:type="dxa"/>
          </w:tcPr>
          <w:p w:rsidR="00346720"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346720" w:rsidRPr="0050246E" w:rsidRDefault="005D6321"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hAnsi="Times New Roman" w:cs="Times New Roman"/>
              </w:rPr>
              <w:t>з</w:t>
            </w:r>
            <w:r w:rsidR="00346720" w:rsidRPr="0050246E">
              <w:rPr>
                <w:rFonts w:ascii="Times New Roman" w:hAnsi="Times New Roman" w:cs="Times New Roman"/>
              </w:rPr>
              <w:t>абезпеч</w:t>
            </w:r>
            <w:r w:rsidR="001C0B31" w:rsidRPr="0050246E">
              <w:rPr>
                <w:rFonts w:ascii="Times New Roman" w:hAnsi="Times New Roman" w:cs="Times New Roman"/>
              </w:rPr>
              <w:t>ено</w:t>
            </w:r>
            <w:r w:rsidR="00346720" w:rsidRPr="0050246E">
              <w:rPr>
                <w:rFonts w:ascii="Times New Roman" w:hAnsi="Times New Roman" w:cs="Times New Roman"/>
              </w:rPr>
              <w:t xml:space="preserve"> за власний рахунок </w:t>
            </w:r>
            <w:r w:rsidR="00346720" w:rsidRPr="0050246E">
              <w:rPr>
                <w:rFonts w:ascii="Times New Roman" w:hAnsi="Times New Roman" w:cs="Times New Roman"/>
              </w:rPr>
              <w:br/>
              <w:t xml:space="preserve">екологічно обґрунтоване видалення тих відходів,  що не  підлягають </w:t>
            </w:r>
            <w:r w:rsidR="00346720" w:rsidRPr="0050246E">
              <w:rPr>
                <w:rFonts w:ascii="Times New Roman" w:hAnsi="Times New Roman" w:cs="Times New Roman"/>
              </w:rPr>
              <w:br/>
              <w:t>утилізації</w:t>
            </w:r>
          </w:p>
        </w:tc>
        <w:tc>
          <w:tcPr>
            <w:tcW w:w="674" w:type="dxa"/>
          </w:tcPr>
          <w:p w:rsidR="00346720" w:rsidRPr="0050246E" w:rsidRDefault="00346720" w:rsidP="0050246E">
            <w:pPr>
              <w:spacing w:after="0" w:line="240" w:lineRule="auto"/>
              <w:jc w:val="center"/>
              <w:rPr>
                <w:rFonts w:ascii="Times New Roman" w:eastAsia="Times New Roman" w:hAnsi="Times New Roman" w:cs="Times New Roman"/>
                <w:bdr w:val="none" w:sz="0" w:space="0" w:color="auto" w:frame="1"/>
                <w:lang w:eastAsia="uk-UA"/>
              </w:rPr>
            </w:pPr>
          </w:p>
        </w:tc>
      </w:tr>
      <w:tr w:rsidR="007D25ED"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7D25ED"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1.5</w:t>
            </w:r>
          </w:p>
        </w:tc>
        <w:tc>
          <w:tcPr>
            <w:tcW w:w="3350" w:type="dxa"/>
          </w:tcPr>
          <w:p w:rsidR="007D25ED" w:rsidRPr="0050246E" w:rsidRDefault="006B326F" w:rsidP="00E30FF0">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н</w:t>
            </w:r>
            <w:r w:rsidR="00173AE3" w:rsidRPr="0050246E">
              <w:rPr>
                <w:rFonts w:ascii="Times New Roman" w:hAnsi="Times New Roman" w:cs="Times New Roman"/>
                <w:color w:val="292B2C"/>
                <w:sz w:val="22"/>
                <w:szCs w:val="22"/>
              </w:rPr>
              <w:t xml:space="preserve">е </w:t>
            </w:r>
            <w:r w:rsidRPr="0050246E">
              <w:rPr>
                <w:rFonts w:ascii="Times New Roman" w:hAnsi="Times New Roman" w:cs="Times New Roman"/>
                <w:color w:val="292B2C"/>
                <w:sz w:val="22"/>
                <w:szCs w:val="22"/>
              </w:rPr>
              <w:t xml:space="preserve">допускати змішування відходів, </w:t>
            </w:r>
            <w:r w:rsidR="00173AE3" w:rsidRPr="0050246E">
              <w:rPr>
                <w:rFonts w:ascii="Times New Roman" w:hAnsi="Times New Roman" w:cs="Times New Roman"/>
                <w:color w:val="292B2C"/>
                <w:sz w:val="22"/>
                <w:szCs w:val="22"/>
              </w:rPr>
              <w:t>якщо це не передбачено існуючою  технологією та ускладнює поводження з відходами або не доведено, що така дія відповідає вимогам  підвищення екологічної безпеки</w:t>
            </w:r>
          </w:p>
        </w:tc>
        <w:tc>
          <w:tcPr>
            <w:tcW w:w="1611" w:type="dxa"/>
          </w:tcPr>
          <w:p w:rsidR="007D25ED" w:rsidRPr="0050246E" w:rsidRDefault="007D25ED" w:rsidP="0050246E">
            <w:pPr>
              <w:spacing w:line="240" w:lineRule="auto"/>
              <w:jc w:val="center"/>
              <w:rPr>
                <w:rFonts w:ascii="Times New Roman" w:hAnsi="Times New Roman" w:cs="Times New Roman"/>
              </w:rPr>
            </w:pPr>
            <w:r w:rsidRPr="0050246E">
              <w:rPr>
                <w:rFonts w:ascii="Times New Roman" w:hAnsi="Times New Roman" w:cs="Times New Roman"/>
                <w:color w:val="000000" w:themeColor="text1"/>
              </w:rPr>
              <w:t>Пункт «ж</w:t>
            </w:r>
            <w:r w:rsidR="00A0429B" w:rsidRPr="0050246E">
              <w:rPr>
                <w:rFonts w:ascii="Times New Roman" w:hAnsi="Times New Roman" w:cs="Times New Roman"/>
                <w:color w:val="000000" w:themeColor="text1"/>
              </w:rPr>
              <w:t xml:space="preserve">» частини першої статті 17 </w:t>
            </w:r>
            <w:r w:rsidR="00346720" w:rsidRPr="0050246E">
              <w:rPr>
                <w:rFonts w:ascii="Times New Roman" w:hAnsi="Times New Roman" w:cs="Times New Roman"/>
                <w:color w:val="000000" w:themeColor="text1"/>
              </w:rPr>
              <w:t>ЗУ</w:t>
            </w:r>
            <w:r w:rsidR="00173AE3" w:rsidRPr="0050246E">
              <w:rPr>
                <w:rFonts w:ascii="Times New Roman" w:hAnsi="Times New Roman" w:cs="Times New Roman"/>
                <w:color w:val="000000" w:themeColor="text1"/>
              </w:rPr>
              <w:t xml:space="preserve"> </w:t>
            </w:r>
            <w:r w:rsidR="00A0429B" w:rsidRPr="0050246E">
              <w:rPr>
                <w:rFonts w:ascii="Times New Roman" w:hAnsi="Times New Roman" w:cs="Times New Roman"/>
                <w:color w:val="000000" w:themeColor="text1"/>
              </w:rPr>
              <w:br/>
            </w:r>
            <w:r w:rsidR="00173AE3" w:rsidRPr="0050246E">
              <w:rPr>
                <w:rFonts w:ascii="Times New Roman" w:hAnsi="Times New Roman" w:cs="Times New Roman"/>
                <w:color w:val="000000" w:themeColor="text1"/>
              </w:rPr>
              <w:t>№ 187/98</w:t>
            </w:r>
          </w:p>
        </w:tc>
        <w:tc>
          <w:tcPr>
            <w:tcW w:w="1147" w:type="dxa"/>
          </w:tcPr>
          <w:p w:rsidR="007D25ED" w:rsidRPr="0050246E" w:rsidRDefault="007D25ED"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7D25ED" w:rsidRPr="0050246E" w:rsidRDefault="00173AE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7D25ED" w:rsidRPr="0050246E" w:rsidRDefault="003C0E8C"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7D25ED" w:rsidRPr="0050246E">
              <w:rPr>
                <w:rFonts w:ascii="Times New Roman" w:eastAsia="Times New Roman" w:hAnsi="Times New Roman" w:cs="Times New Roman"/>
                <w:bdr w:val="none" w:sz="0" w:space="0" w:color="auto" w:frame="1"/>
                <w:lang w:eastAsia="uk-UA"/>
              </w:rPr>
              <w:t>4</w:t>
            </w:r>
          </w:p>
        </w:tc>
        <w:tc>
          <w:tcPr>
            <w:tcW w:w="1418" w:type="dxa"/>
          </w:tcPr>
          <w:p w:rsidR="007D25ED" w:rsidRPr="0050246E" w:rsidRDefault="003C0E8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Порушення вимог щодо операцій поводження </w:t>
            </w:r>
            <w:r w:rsidRPr="0050246E">
              <w:rPr>
                <w:rFonts w:ascii="Times New Roman" w:eastAsia="Times New Roman" w:hAnsi="Times New Roman" w:cs="Times New Roman"/>
                <w:bdr w:val="none" w:sz="0" w:space="0" w:color="auto" w:frame="1"/>
                <w:lang w:eastAsia="uk-UA"/>
              </w:rPr>
              <w:br/>
              <w:t>з відходами</w:t>
            </w:r>
          </w:p>
        </w:tc>
        <w:tc>
          <w:tcPr>
            <w:tcW w:w="1417" w:type="dxa"/>
          </w:tcPr>
          <w:p w:rsidR="007D25ED" w:rsidRPr="0050246E" w:rsidRDefault="00D04EE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w:t>
            </w:r>
          </w:p>
        </w:tc>
        <w:tc>
          <w:tcPr>
            <w:tcW w:w="993" w:type="dxa"/>
          </w:tcPr>
          <w:p w:rsidR="007D25ED"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7D25ED" w:rsidRPr="0050246E" w:rsidRDefault="005D6321"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hAnsi="Times New Roman" w:cs="Times New Roman"/>
                <w:color w:val="292B2C"/>
              </w:rPr>
              <w:t>н</w:t>
            </w:r>
            <w:r w:rsidR="003C0E8C" w:rsidRPr="0050246E">
              <w:rPr>
                <w:rFonts w:ascii="Times New Roman" w:hAnsi="Times New Roman" w:cs="Times New Roman"/>
                <w:color w:val="292B2C"/>
              </w:rPr>
              <w:t>е д</w:t>
            </w:r>
            <w:r w:rsidR="007D25ED" w:rsidRPr="0050246E">
              <w:rPr>
                <w:rFonts w:ascii="Times New Roman" w:hAnsi="Times New Roman" w:cs="Times New Roman"/>
                <w:color w:val="292B2C"/>
              </w:rPr>
              <w:t>опускає</w:t>
            </w:r>
            <w:r w:rsidR="001C0B31" w:rsidRPr="0050246E">
              <w:rPr>
                <w:rFonts w:ascii="Times New Roman" w:hAnsi="Times New Roman" w:cs="Times New Roman"/>
                <w:color w:val="292B2C"/>
              </w:rPr>
              <w:t>ться</w:t>
            </w:r>
            <w:r w:rsidR="007D25ED" w:rsidRPr="0050246E">
              <w:rPr>
                <w:rFonts w:ascii="Times New Roman" w:hAnsi="Times New Roman" w:cs="Times New Roman"/>
                <w:color w:val="292B2C"/>
              </w:rPr>
              <w:t xml:space="preserve"> змішування відходів</w:t>
            </w:r>
            <w:r w:rsidR="003C0E8C" w:rsidRPr="0050246E">
              <w:rPr>
                <w:rFonts w:ascii="Times New Roman" w:hAnsi="Times New Roman" w:cs="Times New Roman"/>
                <w:color w:val="292B2C"/>
              </w:rPr>
              <w:t xml:space="preserve">, якщо це не передбачено існуючою технологією та ускладнює поводження з відходами або не доведено, що така дія відповідає </w:t>
            </w:r>
            <w:r w:rsidR="003C0E8C" w:rsidRPr="0050246E">
              <w:rPr>
                <w:rFonts w:ascii="Times New Roman" w:hAnsi="Times New Roman" w:cs="Times New Roman"/>
                <w:color w:val="292B2C"/>
              </w:rPr>
              <w:lastRenderedPageBreak/>
              <w:t>вимогам підвищення екологічної безпеки</w:t>
            </w:r>
          </w:p>
        </w:tc>
        <w:tc>
          <w:tcPr>
            <w:tcW w:w="674" w:type="dxa"/>
          </w:tcPr>
          <w:p w:rsidR="007D25ED" w:rsidRPr="0050246E" w:rsidRDefault="007D25ED"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1.6</w:t>
            </w:r>
          </w:p>
        </w:tc>
        <w:tc>
          <w:tcPr>
            <w:tcW w:w="3350" w:type="dxa"/>
          </w:tcPr>
          <w:p w:rsidR="001D0605" w:rsidRPr="0050246E" w:rsidRDefault="006B326F" w:rsidP="0050246E">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н</w:t>
            </w:r>
            <w:r w:rsidR="003C0E8C" w:rsidRPr="0050246E">
              <w:rPr>
                <w:rFonts w:ascii="Times New Roman" w:hAnsi="Times New Roman" w:cs="Times New Roman"/>
                <w:color w:val="292B2C"/>
                <w:sz w:val="22"/>
                <w:szCs w:val="22"/>
              </w:rPr>
              <w:t>е допускати зберігання та видалення відходів</w:t>
            </w:r>
            <w:r w:rsidR="001D0605" w:rsidRPr="0050246E">
              <w:rPr>
                <w:rFonts w:ascii="Times New Roman" w:hAnsi="Times New Roman" w:cs="Times New Roman"/>
                <w:color w:val="292B2C"/>
                <w:sz w:val="22"/>
                <w:szCs w:val="22"/>
              </w:rPr>
              <w:t xml:space="preserve"> у </w:t>
            </w:r>
            <w:r w:rsidR="001D0605" w:rsidRPr="0050246E">
              <w:rPr>
                <w:rFonts w:ascii="Times New Roman" w:hAnsi="Times New Roman" w:cs="Times New Roman"/>
                <w:color w:val="292B2C"/>
                <w:sz w:val="22"/>
                <w:szCs w:val="22"/>
              </w:rPr>
              <w:br/>
              <w:t>несанкціонованих місцях чи об'єктах</w:t>
            </w:r>
          </w:p>
          <w:p w:rsidR="001D0605" w:rsidRPr="0050246E" w:rsidRDefault="001D0605" w:rsidP="0050246E">
            <w:pPr>
              <w:pStyle w:val="HTML"/>
              <w:shd w:val="clear" w:color="auto" w:fill="FFFFFF"/>
              <w:jc w:val="center"/>
              <w:rPr>
                <w:rFonts w:ascii="Times New Roman" w:hAnsi="Times New Roman" w:cs="Times New Roman"/>
                <w:i/>
                <w:color w:val="292B2C"/>
                <w:sz w:val="22"/>
                <w:szCs w:val="22"/>
              </w:rPr>
            </w:pP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«з»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3C0E8C"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3C0E8C"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w:t>
            </w:r>
            <w:r w:rsidR="001D0605" w:rsidRPr="0050246E">
              <w:rPr>
                <w:rFonts w:ascii="Times New Roman" w:eastAsia="Times New Roman" w:hAnsi="Times New Roman" w:cs="Times New Roman"/>
                <w:bdr w:val="none" w:sz="0" w:space="0" w:color="auto" w:frame="1"/>
                <w:lang w:eastAsia="uk-UA"/>
              </w:rPr>
              <w:t xml:space="preserve">акопичення відходів; порушення вимог </w:t>
            </w:r>
            <w:r w:rsidRPr="0050246E">
              <w:rPr>
                <w:rFonts w:ascii="Times New Roman" w:eastAsia="Times New Roman" w:hAnsi="Times New Roman" w:cs="Times New Roman"/>
                <w:bdr w:val="none" w:sz="0" w:space="0" w:color="auto" w:frame="1"/>
                <w:lang w:eastAsia="uk-UA"/>
              </w:rPr>
              <w:t xml:space="preserve">щодо операцій поводження </w:t>
            </w:r>
            <w:r w:rsidRPr="0050246E">
              <w:rPr>
                <w:rFonts w:ascii="Times New Roman" w:eastAsia="Times New Roman" w:hAnsi="Times New Roman" w:cs="Times New Roman"/>
                <w:bdr w:val="none" w:sz="0" w:space="0" w:color="auto" w:frame="1"/>
                <w:lang w:eastAsia="uk-UA"/>
              </w:rPr>
              <w:br/>
              <w:t>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1D0605" w:rsidRPr="0050246E" w:rsidRDefault="005D6321" w:rsidP="0050246E">
            <w:pPr>
              <w:pStyle w:val="HTML"/>
              <w:shd w:val="clear" w:color="auto" w:fill="FFFFFF"/>
              <w:jc w:val="center"/>
              <w:rPr>
                <w:rFonts w:ascii="Times New Roman" w:hAnsi="Times New Roman" w:cs="Times New Roman"/>
                <w:sz w:val="22"/>
                <w:szCs w:val="22"/>
              </w:rPr>
            </w:pPr>
            <w:r>
              <w:rPr>
                <w:rFonts w:ascii="Times New Roman" w:hAnsi="Times New Roman" w:cs="Times New Roman"/>
                <w:sz w:val="22"/>
                <w:szCs w:val="22"/>
              </w:rPr>
              <w:t>н</w:t>
            </w:r>
            <w:r w:rsidR="003C0E8C" w:rsidRPr="0050246E">
              <w:rPr>
                <w:rFonts w:ascii="Times New Roman" w:hAnsi="Times New Roman" w:cs="Times New Roman"/>
                <w:sz w:val="22"/>
                <w:szCs w:val="22"/>
              </w:rPr>
              <w:t>е д</w:t>
            </w:r>
            <w:r w:rsidR="001D0605" w:rsidRPr="0050246E">
              <w:rPr>
                <w:rFonts w:ascii="Times New Roman" w:hAnsi="Times New Roman" w:cs="Times New Roman"/>
                <w:sz w:val="22"/>
                <w:szCs w:val="22"/>
              </w:rPr>
              <w:t>опускає</w:t>
            </w:r>
            <w:r w:rsidR="001C0B31" w:rsidRPr="0050246E">
              <w:rPr>
                <w:rFonts w:ascii="Times New Roman" w:hAnsi="Times New Roman" w:cs="Times New Roman"/>
                <w:sz w:val="22"/>
                <w:szCs w:val="22"/>
              </w:rPr>
              <w:t>ться</w:t>
            </w:r>
            <w:r w:rsidR="001D0605" w:rsidRPr="0050246E">
              <w:rPr>
                <w:rFonts w:ascii="Times New Roman" w:hAnsi="Times New Roman" w:cs="Times New Roman"/>
                <w:sz w:val="22"/>
                <w:szCs w:val="22"/>
              </w:rPr>
              <w:t xml:space="preserve">   зберігання та   видалення   відходів у </w:t>
            </w:r>
            <w:r w:rsidR="001D0605" w:rsidRPr="0050246E">
              <w:rPr>
                <w:rFonts w:ascii="Times New Roman" w:hAnsi="Times New Roman" w:cs="Times New Roman"/>
                <w:sz w:val="22"/>
                <w:szCs w:val="22"/>
              </w:rPr>
              <w:br/>
              <w:t>несанкціонованих місцях чи об'єктах</w:t>
            </w:r>
          </w:p>
          <w:p w:rsidR="001D0605" w:rsidRPr="0050246E" w:rsidRDefault="001D0605" w:rsidP="0050246E">
            <w:pPr>
              <w:spacing w:after="0" w:line="240" w:lineRule="auto"/>
              <w:jc w:val="center"/>
              <w:rPr>
                <w:rFonts w:ascii="Times New Roman" w:hAnsi="Times New Roman" w:cs="Times New Roman"/>
              </w:rPr>
            </w:pP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w:t>
            </w:r>
            <w:r w:rsidR="001D0605" w:rsidRPr="0050246E">
              <w:rPr>
                <w:rFonts w:ascii="Times New Roman" w:eastAsia="Times New Roman" w:hAnsi="Times New Roman" w:cs="Times New Roman"/>
                <w:bdr w:val="none" w:sz="0" w:space="0" w:color="auto" w:frame="1"/>
                <w:lang w:eastAsia="uk-UA"/>
              </w:rPr>
              <w:t>7</w:t>
            </w:r>
          </w:p>
        </w:tc>
        <w:tc>
          <w:tcPr>
            <w:tcW w:w="3350" w:type="dxa"/>
          </w:tcPr>
          <w:p w:rsidR="001D0605" w:rsidRPr="0050246E" w:rsidRDefault="005D6321" w:rsidP="0050246E">
            <w:pPr>
              <w:pStyle w:val="HTML"/>
              <w:shd w:val="clear" w:color="auto" w:fill="FFFFFF"/>
              <w:jc w:val="center"/>
              <w:rPr>
                <w:rFonts w:ascii="Times New Roman" w:hAnsi="Times New Roman" w:cs="Times New Roman"/>
                <w:color w:val="292B2C"/>
                <w:sz w:val="22"/>
                <w:szCs w:val="22"/>
              </w:rPr>
            </w:pPr>
            <w:r>
              <w:rPr>
                <w:rFonts w:ascii="Times New Roman" w:hAnsi="Times New Roman" w:cs="Times New Roman"/>
                <w:color w:val="292B2C"/>
                <w:sz w:val="22"/>
                <w:szCs w:val="22"/>
              </w:rPr>
              <w:t>с</w:t>
            </w:r>
            <w:r w:rsidR="006B326F" w:rsidRPr="0050246E">
              <w:rPr>
                <w:rFonts w:ascii="Times New Roman" w:hAnsi="Times New Roman" w:cs="Times New Roman"/>
                <w:color w:val="292B2C"/>
                <w:sz w:val="22"/>
                <w:szCs w:val="22"/>
              </w:rPr>
              <w:t>уб’єкти господарської діяльності у сфері поводження з відходами зобов’язані з</w:t>
            </w:r>
            <w:r w:rsidR="003C0E8C" w:rsidRPr="0050246E">
              <w:rPr>
                <w:rFonts w:ascii="Times New Roman" w:hAnsi="Times New Roman" w:cs="Times New Roman"/>
                <w:color w:val="292B2C"/>
                <w:sz w:val="22"/>
                <w:szCs w:val="22"/>
              </w:rPr>
              <w:t>дійснювати  контроль за</w:t>
            </w:r>
            <w:r w:rsidR="001D0605" w:rsidRPr="0050246E">
              <w:rPr>
                <w:rFonts w:ascii="Times New Roman" w:hAnsi="Times New Roman" w:cs="Times New Roman"/>
                <w:color w:val="292B2C"/>
                <w:sz w:val="22"/>
                <w:szCs w:val="22"/>
              </w:rPr>
              <w:t xml:space="preserve"> станом </w:t>
            </w:r>
            <w:r w:rsidR="003C0E8C" w:rsidRPr="0050246E">
              <w:rPr>
                <w:rFonts w:ascii="Times New Roman" w:hAnsi="Times New Roman" w:cs="Times New Roman"/>
                <w:color w:val="292B2C"/>
                <w:sz w:val="22"/>
                <w:szCs w:val="22"/>
              </w:rPr>
              <w:t xml:space="preserve">місць чи </w:t>
            </w:r>
            <w:r w:rsidR="006B326F" w:rsidRPr="0050246E">
              <w:rPr>
                <w:rFonts w:ascii="Times New Roman" w:hAnsi="Times New Roman" w:cs="Times New Roman"/>
                <w:color w:val="292B2C"/>
                <w:sz w:val="22"/>
                <w:szCs w:val="22"/>
              </w:rPr>
              <w:t xml:space="preserve">об'єктів </w:t>
            </w:r>
            <w:r w:rsidR="001D0605" w:rsidRPr="0050246E">
              <w:rPr>
                <w:rFonts w:ascii="Times New Roman" w:hAnsi="Times New Roman" w:cs="Times New Roman"/>
                <w:color w:val="292B2C"/>
                <w:sz w:val="22"/>
                <w:szCs w:val="22"/>
              </w:rPr>
              <w:t>розміщення власних відходів</w:t>
            </w:r>
          </w:p>
          <w:p w:rsidR="001D0605" w:rsidRPr="0050246E" w:rsidRDefault="001D0605" w:rsidP="0050246E">
            <w:pPr>
              <w:pStyle w:val="HTML"/>
              <w:shd w:val="clear" w:color="auto" w:fill="FFFFFF"/>
              <w:jc w:val="center"/>
              <w:rPr>
                <w:rFonts w:ascii="Times New Roman" w:hAnsi="Times New Roman" w:cs="Times New Roman"/>
                <w:i/>
                <w:color w:val="292B2C"/>
                <w:sz w:val="22"/>
                <w:szCs w:val="22"/>
              </w:rPr>
            </w:pP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«и»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1312D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w:t>
            </w:r>
            <w:r w:rsidR="001312D5" w:rsidRPr="0050246E">
              <w:rPr>
                <w:rFonts w:ascii="Times New Roman" w:eastAsia="Times New Roman" w:hAnsi="Times New Roman" w:cs="Times New Roman"/>
                <w:bdr w:val="none" w:sz="0" w:space="0" w:color="auto" w:frame="1"/>
                <w:lang w:eastAsia="uk-UA"/>
              </w:rPr>
              <w:t xml:space="preserve">порушення вимог щодо операцій поводження </w:t>
            </w:r>
            <w:r w:rsidR="001312D5" w:rsidRPr="0050246E">
              <w:rPr>
                <w:rFonts w:ascii="Times New Roman" w:eastAsia="Times New Roman" w:hAnsi="Times New Roman" w:cs="Times New Roman"/>
                <w:bdr w:val="none" w:sz="0" w:space="0" w:color="auto" w:frame="1"/>
                <w:lang w:eastAsia="uk-UA"/>
              </w:rPr>
              <w:br/>
              <w:t>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1D0605" w:rsidRPr="0050246E" w:rsidRDefault="005D6321" w:rsidP="0050246E">
            <w:pPr>
              <w:pStyle w:val="HTML"/>
              <w:shd w:val="clear" w:color="auto" w:fill="FFFFFF"/>
              <w:jc w:val="center"/>
              <w:rPr>
                <w:rFonts w:ascii="Times New Roman" w:hAnsi="Times New Roman" w:cs="Times New Roman"/>
                <w:sz w:val="22"/>
                <w:szCs w:val="22"/>
              </w:rPr>
            </w:pPr>
            <w:r>
              <w:rPr>
                <w:rFonts w:ascii="Times New Roman" w:hAnsi="Times New Roman" w:cs="Times New Roman"/>
                <w:sz w:val="22"/>
                <w:szCs w:val="22"/>
              </w:rPr>
              <w:t>з</w:t>
            </w:r>
            <w:r w:rsidR="001D0605" w:rsidRPr="0050246E">
              <w:rPr>
                <w:rFonts w:ascii="Times New Roman" w:hAnsi="Times New Roman" w:cs="Times New Roman"/>
                <w:sz w:val="22"/>
                <w:szCs w:val="22"/>
              </w:rPr>
              <w:t>дійснює</w:t>
            </w:r>
            <w:r w:rsidR="001C0B31" w:rsidRPr="0050246E">
              <w:rPr>
                <w:rFonts w:ascii="Times New Roman" w:hAnsi="Times New Roman" w:cs="Times New Roman"/>
                <w:sz w:val="22"/>
                <w:szCs w:val="22"/>
              </w:rPr>
              <w:t>ться контроль за станом місць</w:t>
            </w:r>
            <w:r w:rsidR="001D0605" w:rsidRPr="0050246E">
              <w:rPr>
                <w:rFonts w:ascii="Times New Roman" w:hAnsi="Times New Roman" w:cs="Times New Roman"/>
                <w:sz w:val="22"/>
                <w:szCs w:val="22"/>
              </w:rPr>
              <w:t xml:space="preserve"> чи об'єктів </w:t>
            </w:r>
            <w:r w:rsidR="001D0605" w:rsidRPr="0050246E">
              <w:rPr>
                <w:rFonts w:ascii="Times New Roman" w:hAnsi="Times New Roman" w:cs="Times New Roman"/>
                <w:sz w:val="22"/>
                <w:szCs w:val="22"/>
              </w:rPr>
              <w:br/>
              <w:t>розміщення власних відходів</w:t>
            </w:r>
          </w:p>
          <w:p w:rsidR="001D0605" w:rsidRPr="0050246E" w:rsidRDefault="001D0605" w:rsidP="0050246E">
            <w:pPr>
              <w:spacing w:after="0" w:line="240" w:lineRule="auto"/>
              <w:jc w:val="center"/>
              <w:rPr>
                <w:rFonts w:ascii="Times New Roman" w:hAnsi="Times New Roman" w:cs="Times New Roman"/>
              </w:rPr>
            </w:pP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w:t>
            </w:r>
            <w:r w:rsidR="001D0605" w:rsidRPr="0050246E">
              <w:rPr>
                <w:rFonts w:ascii="Times New Roman" w:eastAsia="Times New Roman" w:hAnsi="Times New Roman" w:cs="Times New Roman"/>
                <w:bdr w:val="none" w:sz="0" w:space="0" w:color="auto" w:frame="1"/>
                <w:lang w:eastAsia="uk-UA"/>
              </w:rPr>
              <w:t>8</w:t>
            </w:r>
          </w:p>
        </w:tc>
        <w:tc>
          <w:tcPr>
            <w:tcW w:w="3350" w:type="dxa"/>
          </w:tcPr>
          <w:p w:rsidR="001D0605" w:rsidRPr="0050246E" w:rsidRDefault="005D6321" w:rsidP="0050246E">
            <w:pPr>
              <w:pStyle w:val="HTML"/>
              <w:shd w:val="clear" w:color="auto" w:fill="FFFFFF"/>
              <w:jc w:val="center"/>
              <w:rPr>
                <w:rFonts w:ascii="Times New Roman" w:hAnsi="Times New Roman" w:cs="Times New Roman"/>
                <w:color w:val="292B2C"/>
                <w:sz w:val="22"/>
                <w:szCs w:val="22"/>
              </w:rPr>
            </w:pPr>
            <w:r>
              <w:rPr>
                <w:rFonts w:ascii="Times New Roman" w:hAnsi="Times New Roman" w:cs="Times New Roman"/>
                <w:color w:val="292B2C"/>
                <w:sz w:val="22"/>
                <w:szCs w:val="22"/>
              </w:rPr>
              <w:t>с</w:t>
            </w:r>
            <w:r w:rsidR="006B326F" w:rsidRPr="0050246E">
              <w:rPr>
                <w:rFonts w:ascii="Times New Roman" w:hAnsi="Times New Roman" w:cs="Times New Roman"/>
                <w:color w:val="292B2C"/>
                <w:sz w:val="22"/>
                <w:szCs w:val="22"/>
              </w:rPr>
              <w:t xml:space="preserve">уб’єкти господарської діяльності у сфері поводження з відходами зобов’язані надавати місцевим  органам виконавчої  влади  та  органам місцевого самоврядування, </w:t>
            </w:r>
            <w:r w:rsidR="001D0605" w:rsidRPr="0050246E">
              <w:rPr>
                <w:rFonts w:ascii="Times New Roman" w:hAnsi="Times New Roman" w:cs="Times New Roman"/>
                <w:color w:val="292B2C"/>
                <w:sz w:val="22"/>
                <w:szCs w:val="22"/>
              </w:rPr>
              <w:t>уповноваженим органам вико</w:t>
            </w:r>
            <w:r w:rsidR="006B326F" w:rsidRPr="0050246E">
              <w:rPr>
                <w:rFonts w:ascii="Times New Roman" w:hAnsi="Times New Roman" w:cs="Times New Roman"/>
                <w:color w:val="292B2C"/>
                <w:sz w:val="22"/>
                <w:szCs w:val="22"/>
              </w:rPr>
              <w:t xml:space="preserve">навчої влади з питань  охорони </w:t>
            </w:r>
            <w:r w:rsidR="001D0605" w:rsidRPr="0050246E">
              <w:rPr>
                <w:rFonts w:ascii="Times New Roman" w:hAnsi="Times New Roman" w:cs="Times New Roman"/>
                <w:color w:val="292B2C"/>
                <w:sz w:val="22"/>
                <w:szCs w:val="22"/>
              </w:rPr>
              <w:t>навколишнього природ</w:t>
            </w:r>
            <w:r w:rsidR="006B326F" w:rsidRPr="0050246E">
              <w:rPr>
                <w:rFonts w:ascii="Times New Roman" w:hAnsi="Times New Roman" w:cs="Times New Roman"/>
                <w:color w:val="292B2C"/>
                <w:sz w:val="22"/>
                <w:szCs w:val="22"/>
              </w:rPr>
              <w:t xml:space="preserve">ного середовища інформацію про </w:t>
            </w:r>
            <w:r w:rsidR="001D0605" w:rsidRPr="0050246E">
              <w:rPr>
                <w:rFonts w:ascii="Times New Roman" w:hAnsi="Times New Roman" w:cs="Times New Roman"/>
                <w:color w:val="292B2C"/>
                <w:sz w:val="22"/>
                <w:szCs w:val="22"/>
              </w:rPr>
              <w:t>відходи  та  пов'язану з ними діяльн</w:t>
            </w:r>
            <w:r w:rsidR="006B326F" w:rsidRPr="0050246E">
              <w:rPr>
                <w:rFonts w:ascii="Times New Roman" w:hAnsi="Times New Roman" w:cs="Times New Roman"/>
                <w:color w:val="292B2C"/>
                <w:sz w:val="22"/>
                <w:szCs w:val="22"/>
              </w:rPr>
              <w:t xml:space="preserve">ість, у тому числі про випадки </w:t>
            </w:r>
            <w:r w:rsidR="001D0605" w:rsidRPr="0050246E">
              <w:rPr>
                <w:rFonts w:ascii="Times New Roman" w:hAnsi="Times New Roman" w:cs="Times New Roman"/>
                <w:color w:val="292B2C"/>
                <w:sz w:val="22"/>
                <w:szCs w:val="22"/>
              </w:rPr>
              <w:t xml:space="preserve">несанкціонованого попадання   відходів  у  навколишнє  </w:t>
            </w:r>
            <w:r w:rsidR="001D0605" w:rsidRPr="0050246E">
              <w:rPr>
                <w:rFonts w:ascii="Times New Roman" w:hAnsi="Times New Roman" w:cs="Times New Roman"/>
                <w:color w:val="292B2C"/>
                <w:sz w:val="22"/>
                <w:szCs w:val="22"/>
              </w:rPr>
              <w:lastRenderedPageBreak/>
              <w:t>природне середовище та вжиті щодо цього заходи</w:t>
            </w:r>
          </w:p>
          <w:p w:rsidR="001D0605" w:rsidRPr="0050246E" w:rsidRDefault="001D0605" w:rsidP="0050246E">
            <w:pPr>
              <w:pStyle w:val="HTML"/>
              <w:shd w:val="clear" w:color="auto" w:fill="FFFFFF"/>
              <w:jc w:val="center"/>
              <w:rPr>
                <w:rFonts w:ascii="Times New Roman" w:hAnsi="Times New Roman" w:cs="Times New Roman"/>
                <w:i/>
                <w:color w:val="292B2C"/>
                <w:sz w:val="22"/>
                <w:szCs w:val="22"/>
              </w:rPr>
            </w:pP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lastRenderedPageBreak/>
              <w:t xml:space="preserve">Пункт «ї» частини першої статті 17 ЗУ </w:t>
            </w:r>
            <w:r w:rsidR="001C0B31"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1312D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w:t>
            </w:r>
            <w:r w:rsidR="001312D5" w:rsidRPr="0050246E">
              <w:rPr>
                <w:rFonts w:ascii="Times New Roman" w:eastAsia="Times New Roman" w:hAnsi="Times New Roman" w:cs="Times New Roman"/>
                <w:bdr w:val="none" w:sz="0" w:space="0" w:color="auto" w:frame="1"/>
                <w:lang w:eastAsia="uk-UA"/>
              </w:rPr>
              <w:t xml:space="preserve">порушення вимог щодо операцій поводження </w:t>
            </w:r>
            <w:r w:rsidR="001312D5" w:rsidRPr="0050246E">
              <w:rPr>
                <w:rFonts w:ascii="Times New Roman" w:eastAsia="Times New Roman" w:hAnsi="Times New Roman" w:cs="Times New Roman"/>
                <w:bdr w:val="none" w:sz="0" w:space="0" w:color="auto" w:frame="1"/>
                <w:lang w:eastAsia="uk-UA"/>
              </w:rPr>
              <w:br/>
              <w:t>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1D0605" w:rsidRPr="008671C8" w:rsidRDefault="005D6321" w:rsidP="005D6321">
            <w:pPr>
              <w:pStyle w:val="HTML"/>
              <w:shd w:val="clear" w:color="auto" w:fill="FFFFFF"/>
              <w:jc w:val="center"/>
              <w:rPr>
                <w:rFonts w:ascii="Times New Roman" w:hAnsi="Times New Roman" w:cs="Times New Roman"/>
                <w:sz w:val="22"/>
                <w:szCs w:val="22"/>
              </w:rPr>
            </w:pPr>
            <w:r>
              <w:rPr>
                <w:rFonts w:ascii="Times New Roman" w:hAnsi="Times New Roman" w:cs="Times New Roman"/>
                <w:sz w:val="22"/>
                <w:szCs w:val="22"/>
              </w:rPr>
              <w:t>н</w:t>
            </w:r>
            <w:r w:rsidR="001D0605" w:rsidRPr="0050246E">
              <w:rPr>
                <w:rFonts w:ascii="Times New Roman" w:hAnsi="Times New Roman" w:cs="Times New Roman"/>
                <w:sz w:val="22"/>
                <w:szCs w:val="22"/>
              </w:rPr>
              <w:t>ада</w:t>
            </w:r>
            <w:r w:rsidR="001312D5" w:rsidRPr="0050246E">
              <w:rPr>
                <w:rFonts w:ascii="Times New Roman" w:hAnsi="Times New Roman" w:cs="Times New Roman"/>
                <w:sz w:val="22"/>
                <w:szCs w:val="22"/>
              </w:rPr>
              <w:t xml:space="preserve">но </w:t>
            </w:r>
            <w:r w:rsidR="001D0605" w:rsidRPr="0050246E">
              <w:rPr>
                <w:rFonts w:ascii="Times New Roman" w:hAnsi="Times New Roman" w:cs="Times New Roman"/>
                <w:sz w:val="22"/>
                <w:szCs w:val="22"/>
              </w:rPr>
              <w:t xml:space="preserve">місцевим  органам  виконавчої  влади  та  органам </w:t>
            </w:r>
            <w:r w:rsidR="001D0605" w:rsidRPr="0050246E">
              <w:rPr>
                <w:rFonts w:ascii="Times New Roman" w:hAnsi="Times New Roman" w:cs="Times New Roman"/>
                <w:sz w:val="22"/>
                <w:szCs w:val="22"/>
              </w:rPr>
              <w:br/>
              <w:t>місцевого самовр</w:t>
            </w:r>
            <w:r w:rsidR="001312D5" w:rsidRPr="0050246E">
              <w:rPr>
                <w:rFonts w:ascii="Times New Roman" w:hAnsi="Times New Roman" w:cs="Times New Roman"/>
                <w:sz w:val="22"/>
                <w:szCs w:val="22"/>
              </w:rPr>
              <w:t xml:space="preserve">ядування, уповноваженим органам </w:t>
            </w:r>
            <w:r w:rsidR="001D0605" w:rsidRPr="0050246E">
              <w:rPr>
                <w:rFonts w:ascii="Times New Roman" w:hAnsi="Times New Roman" w:cs="Times New Roman"/>
                <w:sz w:val="22"/>
                <w:szCs w:val="22"/>
              </w:rPr>
              <w:t xml:space="preserve">виконавчої влади </w:t>
            </w:r>
            <w:r w:rsidR="001312D5" w:rsidRPr="0050246E">
              <w:rPr>
                <w:rFonts w:ascii="Times New Roman" w:hAnsi="Times New Roman" w:cs="Times New Roman"/>
                <w:sz w:val="22"/>
                <w:szCs w:val="22"/>
              </w:rPr>
              <w:t xml:space="preserve">з питань охорони навколишнього природного середовища </w:t>
            </w:r>
            <w:r w:rsidR="001D0605" w:rsidRPr="0050246E">
              <w:rPr>
                <w:rFonts w:ascii="Times New Roman" w:hAnsi="Times New Roman" w:cs="Times New Roman"/>
                <w:sz w:val="22"/>
                <w:szCs w:val="22"/>
              </w:rPr>
              <w:t>інформаці</w:t>
            </w:r>
            <w:r w:rsidR="001312D5" w:rsidRPr="0050246E">
              <w:rPr>
                <w:rFonts w:ascii="Times New Roman" w:hAnsi="Times New Roman" w:cs="Times New Roman"/>
                <w:sz w:val="22"/>
                <w:szCs w:val="22"/>
              </w:rPr>
              <w:t>ю</w:t>
            </w:r>
            <w:r w:rsidR="001D0605" w:rsidRPr="0050246E">
              <w:rPr>
                <w:rFonts w:ascii="Times New Roman" w:hAnsi="Times New Roman" w:cs="Times New Roman"/>
                <w:sz w:val="22"/>
                <w:szCs w:val="22"/>
              </w:rPr>
              <w:t xml:space="preserve"> про </w:t>
            </w:r>
            <w:r w:rsidR="001D0605" w:rsidRPr="0050246E">
              <w:rPr>
                <w:rFonts w:ascii="Times New Roman" w:hAnsi="Times New Roman" w:cs="Times New Roman"/>
                <w:sz w:val="22"/>
                <w:szCs w:val="22"/>
              </w:rPr>
              <w:br/>
            </w:r>
            <w:r w:rsidR="001D0605" w:rsidRPr="0050246E">
              <w:rPr>
                <w:rFonts w:ascii="Times New Roman" w:hAnsi="Times New Roman" w:cs="Times New Roman"/>
                <w:sz w:val="22"/>
                <w:szCs w:val="22"/>
              </w:rPr>
              <w:lastRenderedPageBreak/>
              <w:t>відходи  та  пов'язану з ними діяльність, у тому чис</w:t>
            </w:r>
            <w:r w:rsidR="001312D5" w:rsidRPr="0050246E">
              <w:rPr>
                <w:rFonts w:ascii="Times New Roman" w:hAnsi="Times New Roman" w:cs="Times New Roman"/>
                <w:sz w:val="22"/>
                <w:szCs w:val="22"/>
              </w:rPr>
              <w:t xml:space="preserve">лі про випадки </w:t>
            </w:r>
            <w:r w:rsidR="001312D5" w:rsidRPr="0050246E">
              <w:rPr>
                <w:rFonts w:ascii="Times New Roman" w:hAnsi="Times New Roman" w:cs="Times New Roman"/>
                <w:sz w:val="22"/>
                <w:szCs w:val="22"/>
              </w:rPr>
              <w:br/>
              <w:t xml:space="preserve">несанкціонованого </w:t>
            </w:r>
            <w:r>
              <w:rPr>
                <w:rFonts w:ascii="Times New Roman" w:hAnsi="Times New Roman" w:cs="Times New Roman"/>
                <w:sz w:val="22"/>
                <w:szCs w:val="22"/>
              </w:rPr>
              <w:t xml:space="preserve">попадання відходів у навколишнє  природне </w:t>
            </w:r>
            <w:r w:rsidR="001D0605" w:rsidRPr="0050246E">
              <w:rPr>
                <w:rFonts w:ascii="Times New Roman" w:hAnsi="Times New Roman" w:cs="Times New Roman"/>
                <w:sz w:val="22"/>
                <w:szCs w:val="22"/>
              </w:rPr>
              <w:t>середо</w:t>
            </w:r>
            <w:r w:rsidR="008671C8">
              <w:rPr>
                <w:rFonts w:ascii="Times New Roman" w:hAnsi="Times New Roman" w:cs="Times New Roman"/>
                <w:sz w:val="22"/>
                <w:szCs w:val="22"/>
              </w:rPr>
              <w:t>вище та вжиті щодо цього заходи</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w:t>
            </w:r>
            <w:r w:rsidR="001D0605" w:rsidRPr="0050246E">
              <w:rPr>
                <w:rFonts w:ascii="Times New Roman" w:eastAsia="Times New Roman" w:hAnsi="Times New Roman" w:cs="Times New Roman"/>
                <w:bdr w:val="none" w:sz="0" w:space="0" w:color="auto" w:frame="1"/>
                <w:lang w:eastAsia="uk-UA"/>
              </w:rPr>
              <w:t>9</w:t>
            </w:r>
          </w:p>
        </w:tc>
        <w:tc>
          <w:tcPr>
            <w:tcW w:w="3350" w:type="dxa"/>
          </w:tcPr>
          <w:p w:rsidR="001D0605" w:rsidRPr="0050246E" w:rsidRDefault="006B326F" w:rsidP="0050246E">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п</w:t>
            </w:r>
            <w:r w:rsidR="001D0605" w:rsidRPr="0050246E">
              <w:rPr>
                <w:rFonts w:ascii="Times New Roman" w:hAnsi="Times New Roman" w:cs="Times New Roman"/>
                <w:color w:val="292B2C"/>
                <w:sz w:val="22"/>
                <w:szCs w:val="22"/>
              </w:rPr>
              <w:t>ризначати відповідальних  осіб у сфері поводження з відходами</w:t>
            </w:r>
          </w:p>
          <w:p w:rsidR="001D0605" w:rsidRPr="0050246E" w:rsidRDefault="001D0605" w:rsidP="0050246E">
            <w:pPr>
              <w:pStyle w:val="HTML"/>
              <w:shd w:val="clear" w:color="auto" w:fill="FFFFFF"/>
              <w:jc w:val="center"/>
              <w:rPr>
                <w:rFonts w:ascii="Times New Roman" w:hAnsi="Times New Roman" w:cs="Times New Roman"/>
                <w:i/>
                <w:color w:val="292B2C"/>
                <w:sz w:val="22"/>
                <w:szCs w:val="22"/>
              </w:rPr>
            </w:pP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«й» частини першої статті 17 ЗУ </w:t>
            </w:r>
            <w:r w:rsidR="001C0B31"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1312D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передачі відходів; порушення вимог щодо</w:t>
            </w:r>
            <w:r w:rsidR="001312D5" w:rsidRPr="0050246E">
              <w:rPr>
                <w:rFonts w:ascii="Times New Roman" w:eastAsia="Times New Roman" w:hAnsi="Times New Roman" w:cs="Times New Roman"/>
                <w:bdr w:val="none" w:sz="0" w:space="0" w:color="auto" w:frame="1"/>
                <w:lang w:eastAsia="uk-UA"/>
              </w:rPr>
              <w:t xml:space="preserve"> операцій</w:t>
            </w:r>
            <w:r w:rsidRPr="0050246E">
              <w:rPr>
                <w:rFonts w:ascii="Times New Roman" w:eastAsia="Times New Roman" w:hAnsi="Times New Roman" w:cs="Times New Roman"/>
                <w:bdr w:val="none" w:sz="0" w:space="0" w:color="auto" w:frame="1"/>
                <w:lang w:eastAsia="uk-UA"/>
              </w:rPr>
              <w:t xml:space="preserve"> поводження </w:t>
            </w:r>
            <w:r w:rsidR="001312D5" w:rsidRPr="0050246E">
              <w:rPr>
                <w:rFonts w:ascii="Times New Roman" w:eastAsia="Times New Roman" w:hAnsi="Times New Roman" w:cs="Times New Roman"/>
                <w:bdr w:val="none" w:sz="0" w:space="0" w:color="auto" w:frame="1"/>
                <w:lang w:eastAsia="uk-UA"/>
              </w:rPr>
              <w:br/>
            </w:r>
            <w:r w:rsidRPr="0050246E">
              <w:rPr>
                <w:rFonts w:ascii="Times New Roman" w:eastAsia="Times New Roman" w:hAnsi="Times New Roman" w:cs="Times New Roman"/>
                <w:bdr w:val="none" w:sz="0" w:space="0" w:color="auto" w:frame="1"/>
                <w:lang w:eastAsia="uk-UA"/>
              </w:rPr>
              <w:t>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Забруднення земельних </w:t>
            </w:r>
            <w:r w:rsidR="001312D5" w:rsidRPr="0050246E">
              <w:rPr>
                <w:rFonts w:ascii="Times New Roman" w:eastAsia="Times New Roman" w:hAnsi="Times New Roman" w:cs="Times New Roman"/>
                <w:bdr w:val="none" w:sz="0" w:space="0" w:color="auto" w:frame="1"/>
                <w:lang w:eastAsia="uk-UA"/>
              </w:rPr>
              <w:br/>
            </w:r>
            <w:r w:rsidRPr="0050246E">
              <w:rPr>
                <w:rFonts w:ascii="Times New Roman" w:eastAsia="Times New Roman" w:hAnsi="Times New Roman" w:cs="Times New Roman"/>
                <w:bdr w:val="none" w:sz="0" w:space="0" w:color="auto" w:frame="1"/>
                <w:lang w:eastAsia="uk-UA"/>
              </w:rPr>
              <w:t>та водних ресурсів; забруднення атмосфер</w:t>
            </w:r>
            <w:r w:rsidR="00A0429B" w:rsidRPr="0050246E">
              <w:rPr>
                <w:rFonts w:ascii="Times New Roman" w:eastAsia="Times New Roman" w:hAnsi="Times New Roman" w:cs="Times New Roman"/>
                <w:bdr w:val="none" w:sz="0" w:space="0" w:color="auto" w:frame="1"/>
                <w:lang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1D0605" w:rsidRPr="0050246E" w:rsidRDefault="005D6321" w:rsidP="0050246E">
            <w:pPr>
              <w:spacing w:after="0" w:line="240" w:lineRule="auto"/>
              <w:jc w:val="center"/>
              <w:rPr>
                <w:rFonts w:ascii="Times New Roman" w:hAnsi="Times New Roman" w:cs="Times New Roman"/>
                <w:color w:val="292B2C"/>
              </w:rPr>
            </w:pPr>
            <w:r>
              <w:rPr>
                <w:rFonts w:ascii="Times New Roman" w:hAnsi="Times New Roman" w:cs="Times New Roman"/>
                <w:color w:val="292B2C"/>
              </w:rPr>
              <w:t>п</w:t>
            </w:r>
            <w:r w:rsidR="001D0605" w:rsidRPr="0050246E">
              <w:rPr>
                <w:rFonts w:ascii="Times New Roman" w:hAnsi="Times New Roman" w:cs="Times New Roman"/>
                <w:color w:val="292B2C"/>
              </w:rPr>
              <w:t>ризнач</w:t>
            </w:r>
            <w:r w:rsidR="001C0B31" w:rsidRPr="0050246E">
              <w:rPr>
                <w:rFonts w:ascii="Times New Roman" w:hAnsi="Times New Roman" w:cs="Times New Roman"/>
                <w:color w:val="292B2C"/>
              </w:rPr>
              <w:t>ено</w:t>
            </w:r>
            <w:r w:rsidR="001D0605" w:rsidRPr="0050246E">
              <w:rPr>
                <w:rFonts w:ascii="Times New Roman" w:hAnsi="Times New Roman" w:cs="Times New Roman"/>
                <w:color w:val="292B2C"/>
              </w:rPr>
              <w:t xml:space="preserve">  відповідальних  осіб у сфері  поводження з відходами</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38"/>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w:t>
            </w:r>
            <w:r w:rsidR="001D0605" w:rsidRPr="0050246E">
              <w:rPr>
                <w:rFonts w:ascii="Times New Roman" w:eastAsia="Times New Roman" w:hAnsi="Times New Roman" w:cs="Times New Roman"/>
                <w:bdr w:val="none" w:sz="0" w:space="0" w:color="auto" w:frame="1"/>
                <w:lang w:eastAsia="uk-UA"/>
              </w:rPr>
              <w:t>10</w:t>
            </w:r>
          </w:p>
        </w:tc>
        <w:tc>
          <w:tcPr>
            <w:tcW w:w="3350" w:type="dxa"/>
          </w:tcPr>
          <w:p w:rsidR="001D0605" w:rsidRPr="0050246E" w:rsidRDefault="006B326F" w:rsidP="0050246E">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з</w:t>
            </w:r>
            <w:r w:rsidR="001D0605" w:rsidRPr="0050246E">
              <w:rPr>
                <w:rFonts w:ascii="Times New Roman" w:hAnsi="Times New Roman" w:cs="Times New Roman"/>
                <w:color w:val="292B2C"/>
                <w:sz w:val="22"/>
                <w:szCs w:val="22"/>
              </w:rPr>
              <w:t xml:space="preserve">абезпечувати професійну </w:t>
            </w:r>
            <w:r w:rsidRPr="0050246E">
              <w:rPr>
                <w:rFonts w:ascii="Times New Roman" w:hAnsi="Times New Roman" w:cs="Times New Roman"/>
                <w:color w:val="292B2C"/>
                <w:sz w:val="22"/>
                <w:szCs w:val="22"/>
              </w:rPr>
              <w:t xml:space="preserve">підготовку, підвищення </w:t>
            </w:r>
            <w:r w:rsidR="001D0605" w:rsidRPr="0050246E">
              <w:rPr>
                <w:rFonts w:ascii="Times New Roman" w:hAnsi="Times New Roman" w:cs="Times New Roman"/>
                <w:color w:val="292B2C"/>
                <w:sz w:val="22"/>
                <w:szCs w:val="22"/>
              </w:rPr>
              <w:t>кваліфікації та проведення атестаці</w:t>
            </w:r>
            <w:r w:rsidRPr="0050246E">
              <w:rPr>
                <w:rFonts w:ascii="Times New Roman" w:hAnsi="Times New Roman" w:cs="Times New Roman"/>
                <w:color w:val="292B2C"/>
                <w:sz w:val="22"/>
                <w:szCs w:val="22"/>
              </w:rPr>
              <w:t xml:space="preserve">ї фахівців у сфері поводження з </w:t>
            </w:r>
            <w:r w:rsidR="001D0605" w:rsidRPr="0050246E">
              <w:rPr>
                <w:rFonts w:ascii="Times New Roman" w:hAnsi="Times New Roman" w:cs="Times New Roman"/>
                <w:color w:val="292B2C"/>
                <w:sz w:val="22"/>
                <w:szCs w:val="22"/>
              </w:rPr>
              <w:t>відходами</w:t>
            </w: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«м»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1312D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передачі відходів; порушення вимог щодо</w:t>
            </w:r>
            <w:r w:rsidR="001312D5" w:rsidRPr="0050246E">
              <w:rPr>
                <w:rFonts w:ascii="Times New Roman" w:eastAsia="Times New Roman" w:hAnsi="Times New Roman" w:cs="Times New Roman"/>
                <w:bdr w:val="none" w:sz="0" w:space="0" w:color="auto" w:frame="1"/>
                <w:lang w:eastAsia="uk-UA"/>
              </w:rPr>
              <w:t xml:space="preserve"> операцій</w:t>
            </w:r>
            <w:r w:rsidRPr="0050246E">
              <w:rPr>
                <w:rFonts w:ascii="Times New Roman" w:eastAsia="Times New Roman" w:hAnsi="Times New Roman" w:cs="Times New Roman"/>
                <w:bdr w:val="none" w:sz="0" w:space="0" w:color="auto" w:frame="1"/>
                <w:lang w:eastAsia="uk-UA"/>
              </w:rPr>
              <w:t xml:space="preserve"> поводження </w:t>
            </w:r>
            <w:r w:rsidR="001312D5" w:rsidRPr="0050246E">
              <w:rPr>
                <w:rFonts w:ascii="Times New Roman" w:eastAsia="Times New Roman" w:hAnsi="Times New Roman" w:cs="Times New Roman"/>
                <w:bdr w:val="none" w:sz="0" w:space="0" w:color="auto" w:frame="1"/>
                <w:lang w:eastAsia="uk-UA"/>
              </w:rPr>
              <w:br/>
            </w:r>
            <w:r w:rsidRPr="0050246E">
              <w:rPr>
                <w:rFonts w:ascii="Times New Roman" w:eastAsia="Times New Roman" w:hAnsi="Times New Roman" w:cs="Times New Roman"/>
                <w:bdr w:val="none" w:sz="0" w:space="0" w:color="auto" w:frame="1"/>
                <w:lang w:eastAsia="uk-UA"/>
              </w:rPr>
              <w:t>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1D0605" w:rsidRPr="0050246E" w:rsidRDefault="005D6321" w:rsidP="0050246E">
            <w:pPr>
              <w:spacing w:after="0" w:line="240" w:lineRule="auto"/>
              <w:jc w:val="center"/>
              <w:rPr>
                <w:rFonts w:ascii="Times New Roman" w:hAnsi="Times New Roman" w:cs="Times New Roman"/>
                <w:color w:val="292B2C"/>
              </w:rPr>
            </w:pPr>
            <w:r>
              <w:rPr>
                <w:rFonts w:ascii="Times New Roman" w:hAnsi="Times New Roman" w:cs="Times New Roman"/>
                <w:color w:val="292B2C"/>
              </w:rPr>
              <w:t>з</w:t>
            </w:r>
            <w:r w:rsidR="001D0605" w:rsidRPr="0050246E">
              <w:rPr>
                <w:rFonts w:ascii="Times New Roman" w:hAnsi="Times New Roman" w:cs="Times New Roman"/>
                <w:color w:val="292B2C"/>
              </w:rPr>
              <w:t>абезпечує</w:t>
            </w:r>
            <w:r w:rsidR="001C0B31" w:rsidRPr="0050246E">
              <w:rPr>
                <w:rFonts w:ascii="Times New Roman" w:hAnsi="Times New Roman" w:cs="Times New Roman"/>
                <w:color w:val="292B2C"/>
              </w:rPr>
              <w:t>ться</w:t>
            </w:r>
            <w:r w:rsidR="001D0605" w:rsidRPr="0050246E">
              <w:rPr>
                <w:rFonts w:ascii="Times New Roman" w:hAnsi="Times New Roman" w:cs="Times New Roman"/>
                <w:color w:val="292B2C"/>
              </w:rPr>
              <w:t xml:space="preserve"> професійн</w:t>
            </w:r>
            <w:r w:rsidR="001C0B31" w:rsidRPr="0050246E">
              <w:rPr>
                <w:rFonts w:ascii="Times New Roman" w:hAnsi="Times New Roman" w:cs="Times New Roman"/>
                <w:color w:val="292B2C"/>
              </w:rPr>
              <w:t>а</w:t>
            </w:r>
            <w:r w:rsidR="001D0605" w:rsidRPr="0050246E">
              <w:rPr>
                <w:rFonts w:ascii="Times New Roman" w:hAnsi="Times New Roman" w:cs="Times New Roman"/>
                <w:color w:val="292B2C"/>
              </w:rPr>
              <w:t xml:space="preserve">     підготовк</w:t>
            </w:r>
            <w:r w:rsidR="001C0B31" w:rsidRPr="0050246E">
              <w:rPr>
                <w:rFonts w:ascii="Times New Roman" w:hAnsi="Times New Roman" w:cs="Times New Roman"/>
                <w:color w:val="292B2C"/>
              </w:rPr>
              <w:t>а</w:t>
            </w:r>
            <w:r w:rsidR="001D0605" w:rsidRPr="0050246E">
              <w:rPr>
                <w:rFonts w:ascii="Times New Roman" w:hAnsi="Times New Roman" w:cs="Times New Roman"/>
                <w:color w:val="292B2C"/>
              </w:rPr>
              <w:t xml:space="preserve">, підвищення </w:t>
            </w:r>
            <w:r w:rsidR="001D0605" w:rsidRPr="0050246E">
              <w:rPr>
                <w:rFonts w:ascii="Times New Roman" w:hAnsi="Times New Roman" w:cs="Times New Roman"/>
                <w:color w:val="292B2C"/>
              </w:rPr>
              <w:br/>
              <w:t>кваліфікації та провед</w:t>
            </w:r>
            <w:r w:rsidR="001312D5" w:rsidRPr="0050246E">
              <w:rPr>
                <w:rFonts w:ascii="Times New Roman" w:hAnsi="Times New Roman" w:cs="Times New Roman"/>
                <w:color w:val="292B2C"/>
              </w:rPr>
              <w:t xml:space="preserve">ення атестації фахівців у сфері </w:t>
            </w:r>
            <w:r w:rsidR="001D0605" w:rsidRPr="0050246E">
              <w:rPr>
                <w:rFonts w:ascii="Times New Roman" w:hAnsi="Times New Roman" w:cs="Times New Roman"/>
                <w:color w:val="292B2C"/>
              </w:rPr>
              <w:t>поводження з відходами</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84"/>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w:t>
            </w:r>
            <w:r w:rsidR="001D0605" w:rsidRPr="0050246E">
              <w:rPr>
                <w:rFonts w:ascii="Times New Roman" w:eastAsia="Times New Roman" w:hAnsi="Times New Roman" w:cs="Times New Roman"/>
                <w:bdr w:val="none" w:sz="0" w:space="0" w:color="auto" w:frame="1"/>
                <w:lang w:eastAsia="uk-UA"/>
              </w:rPr>
              <w:t>11</w:t>
            </w:r>
          </w:p>
        </w:tc>
        <w:tc>
          <w:tcPr>
            <w:tcW w:w="3350" w:type="dxa"/>
          </w:tcPr>
          <w:p w:rsidR="001D0605" w:rsidRPr="0050246E" w:rsidRDefault="006B326F" w:rsidP="0050246E">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п</w:t>
            </w:r>
            <w:r w:rsidR="001D0605" w:rsidRPr="0050246E">
              <w:rPr>
                <w:rFonts w:ascii="Times New Roman" w:hAnsi="Times New Roman" w:cs="Times New Roman"/>
                <w:color w:val="292B2C"/>
                <w:sz w:val="22"/>
                <w:szCs w:val="22"/>
              </w:rPr>
              <w:t xml:space="preserve">ередбачати при  укладанні  </w:t>
            </w:r>
            <w:r w:rsidRPr="0050246E">
              <w:rPr>
                <w:rFonts w:ascii="Times New Roman" w:hAnsi="Times New Roman" w:cs="Times New Roman"/>
                <w:color w:val="292B2C"/>
                <w:sz w:val="22"/>
                <w:szCs w:val="22"/>
              </w:rPr>
              <w:t xml:space="preserve">угод  на  поставку  в  Україну </w:t>
            </w:r>
            <w:r w:rsidR="001D0605" w:rsidRPr="0050246E">
              <w:rPr>
                <w:rFonts w:ascii="Times New Roman" w:hAnsi="Times New Roman" w:cs="Times New Roman"/>
                <w:color w:val="292B2C"/>
                <w:sz w:val="22"/>
                <w:szCs w:val="22"/>
              </w:rPr>
              <w:t xml:space="preserve">товарної  продукції утилізацію чи вивезення з України використаних </w:t>
            </w:r>
            <w:r w:rsidR="001D0605" w:rsidRPr="0050246E">
              <w:rPr>
                <w:rFonts w:ascii="Times New Roman" w:hAnsi="Times New Roman" w:cs="Times New Roman"/>
                <w:color w:val="292B2C"/>
                <w:sz w:val="22"/>
                <w:szCs w:val="22"/>
              </w:rPr>
              <w:br/>
              <w:t>пакувальних  матеріалів  і тари</w:t>
            </w:r>
          </w:p>
          <w:p w:rsidR="001D0605" w:rsidRPr="0050246E" w:rsidRDefault="001D0605" w:rsidP="0050246E">
            <w:pPr>
              <w:pStyle w:val="HTML"/>
              <w:shd w:val="clear" w:color="auto" w:fill="FFFFFF"/>
              <w:jc w:val="center"/>
              <w:rPr>
                <w:rFonts w:ascii="Times New Roman" w:hAnsi="Times New Roman" w:cs="Times New Roman"/>
                <w:color w:val="292B2C"/>
                <w:sz w:val="22"/>
                <w:szCs w:val="22"/>
              </w:rPr>
            </w:pP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«п»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1312D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56334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w:t>
            </w:r>
            <w:r w:rsidR="001312D5" w:rsidRPr="0050246E">
              <w:rPr>
                <w:rFonts w:ascii="Times New Roman" w:eastAsia="Times New Roman" w:hAnsi="Times New Roman" w:cs="Times New Roman"/>
                <w:bdr w:val="none" w:sz="0" w:space="0" w:color="auto" w:frame="1"/>
                <w:lang w:eastAsia="uk-UA"/>
              </w:rPr>
              <w:t xml:space="preserve"> операцій</w:t>
            </w:r>
            <w:r w:rsidRPr="0050246E">
              <w:rPr>
                <w:rFonts w:ascii="Times New Roman" w:eastAsia="Times New Roman" w:hAnsi="Times New Roman" w:cs="Times New Roman"/>
                <w:bdr w:val="none" w:sz="0" w:space="0" w:color="auto" w:frame="1"/>
                <w:lang w:eastAsia="uk-UA"/>
              </w:rPr>
              <w:t xml:space="preserve"> поводження </w:t>
            </w:r>
            <w:r w:rsidR="001312D5" w:rsidRPr="0050246E">
              <w:rPr>
                <w:rFonts w:ascii="Times New Roman" w:eastAsia="Times New Roman" w:hAnsi="Times New Roman" w:cs="Times New Roman"/>
                <w:bdr w:val="none" w:sz="0" w:space="0" w:color="auto" w:frame="1"/>
                <w:lang w:eastAsia="uk-UA"/>
              </w:rPr>
              <w:br/>
            </w:r>
            <w:r w:rsidRPr="0050246E">
              <w:rPr>
                <w:rFonts w:ascii="Times New Roman" w:eastAsia="Times New Roman" w:hAnsi="Times New Roman" w:cs="Times New Roman"/>
                <w:bdr w:val="none" w:sz="0" w:space="0" w:color="auto" w:frame="1"/>
                <w:lang w:eastAsia="uk-UA"/>
              </w:rPr>
              <w:t>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E36B6B"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3</w:t>
            </w:r>
          </w:p>
        </w:tc>
        <w:tc>
          <w:tcPr>
            <w:tcW w:w="2126" w:type="dxa"/>
          </w:tcPr>
          <w:p w:rsidR="001D0605" w:rsidRPr="008671C8" w:rsidRDefault="005D6321" w:rsidP="008671C8">
            <w:pPr>
              <w:pStyle w:val="HTML"/>
              <w:shd w:val="clear" w:color="auto" w:fill="FFFFFF"/>
              <w:jc w:val="center"/>
              <w:rPr>
                <w:rFonts w:ascii="Times New Roman" w:hAnsi="Times New Roman" w:cs="Times New Roman"/>
                <w:color w:val="292B2C"/>
                <w:sz w:val="22"/>
                <w:szCs w:val="22"/>
              </w:rPr>
            </w:pPr>
            <w:r>
              <w:rPr>
                <w:rFonts w:ascii="Times New Roman" w:hAnsi="Times New Roman" w:cs="Times New Roman"/>
                <w:color w:val="292B2C"/>
                <w:sz w:val="22"/>
                <w:szCs w:val="22"/>
              </w:rPr>
              <w:t>п</w:t>
            </w:r>
            <w:r w:rsidR="001D0605" w:rsidRPr="0050246E">
              <w:rPr>
                <w:rFonts w:ascii="Times New Roman" w:hAnsi="Times New Roman" w:cs="Times New Roman"/>
                <w:color w:val="292B2C"/>
                <w:sz w:val="22"/>
                <w:szCs w:val="22"/>
              </w:rPr>
              <w:t>ередбач</w:t>
            </w:r>
            <w:r w:rsidR="001C0B31" w:rsidRPr="0050246E">
              <w:rPr>
                <w:rFonts w:ascii="Times New Roman" w:hAnsi="Times New Roman" w:cs="Times New Roman"/>
                <w:color w:val="292B2C"/>
                <w:sz w:val="22"/>
                <w:szCs w:val="22"/>
              </w:rPr>
              <w:t>ено</w:t>
            </w:r>
            <w:r>
              <w:rPr>
                <w:rFonts w:ascii="Times New Roman" w:hAnsi="Times New Roman" w:cs="Times New Roman"/>
                <w:color w:val="292B2C"/>
                <w:sz w:val="22"/>
                <w:szCs w:val="22"/>
              </w:rPr>
              <w:t xml:space="preserve"> при  укладанні</w:t>
            </w:r>
            <w:r w:rsidR="001D0605" w:rsidRPr="0050246E">
              <w:rPr>
                <w:rFonts w:ascii="Times New Roman" w:hAnsi="Times New Roman" w:cs="Times New Roman"/>
                <w:color w:val="292B2C"/>
                <w:sz w:val="22"/>
                <w:szCs w:val="22"/>
              </w:rPr>
              <w:t xml:space="preserve"> </w:t>
            </w:r>
            <w:r>
              <w:rPr>
                <w:rFonts w:ascii="Times New Roman" w:hAnsi="Times New Roman" w:cs="Times New Roman"/>
                <w:color w:val="292B2C"/>
                <w:sz w:val="22"/>
                <w:szCs w:val="22"/>
              </w:rPr>
              <w:t xml:space="preserve">угод на  поставку  в  Україну </w:t>
            </w:r>
            <w:r w:rsidR="001D0605" w:rsidRPr="0050246E">
              <w:rPr>
                <w:rFonts w:ascii="Times New Roman" w:hAnsi="Times New Roman" w:cs="Times New Roman"/>
                <w:color w:val="292B2C"/>
                <w:sz w:val="22"/>
                <w:szCs w:val="22"/>
              </w:rPr>
              <w:t>товарної  продукції утилізацію чи вивезення з України викори</w:t>
            </w:r>
            <w:r w:rsidR="00563349" w:rsidRPr="0050246E">
              <w:rPr>
                <w:rFonts w:ascii="Times New Roman" w:hAnsi="Times New Roman" w:cs="Times New Roman"/>
                <w:color w:val="292B2C"/>
                <w:sz w:val="22"/>
                <w:szCs w:val="22"/>
              </w:rPr>
              <w:t xml:space="preserve">станих </w:t>
            </w:r>
            <w:r w:rsidR="00563349" w:rsidRPr="0050246E">
              <w:rPr>
                <w:rFonts w:ascii="Times New Roman" w:hAnsi="Times New Roman" w:cs="Times New Roman"/>
                <w:color w:val="292B2C"/>
                <w:sz w:val="22"/>
                <w:szCs w:val="22"/>
              </w:rPr>
              <w:br/>
              <w:t>пакувальних  матеріалів</w:t>
            </w:r>
            <w:r w:rsidR="008671C8">
              <w:rPr>
                <w:rFonts w:ascii="Times New Roman" w:hAnsi="Times New Roman" w:cs="Times New Roman"/>
                <w:color w:val="292B2C"/>
                <w:sz w:val="22"/>
                <w:szCs w:val="22"/>
              </w:rPr>
              <w:t xml:space="preserve"> і тари</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64"/>
        </w:trPr>
        <w:tc>
          <w:tcPr>
            <w:tcW w:w="704"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2</w:t>
            </w:r>
          </w:p>
        </w:tc>
        <w:tc>
          <w:tcPr>
            <w:tcW w:w="3350" w:type="dxa"/>
          </w:tcPr>
          <w:p w:rsidR="001D0605" w:rsidRPr="0050246E" w:rsidRDefault="006B326F"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r w:rsidRPr="0050246E">
              <w:rPr>
                <w:rFonts w:ascii="Times New Roman" w:hAnsi="Times New Roman" w:cs="Times New Roman"/>
                <w:lang w:eastAsia="ru-RU"/>
              </w:rPr>
              <w:t>Суб’єкти господарської діяльності у сфері поводження з відходами зобов’язані м</w:t>
            </w:r>
            <w:r w:rsidR="001D0605" w:rsidRPr="0050246E">
              <w:rPr>
                <w:rFonts w:ascii="Times New Roman" w:hAnsi="Times New Roman" w:cs="Times New Roman"/>
                <w:lang w:eastAsia="ru-RU"/>
              </w:rPr>
              <w:t>ати дозвіл  на здійснення операцій у сфері поводження з відходами,  якщо їхня діяльність при</w:t>
            </w:r>
            <w:r w:rsidRPr="0050246E">
              <w:rPr>
                <w:rFonts w:ascii="Times New Roman" w:hAnsi="Times New Roman" w:cs="Times New Roman"/>
                <w:lang w:eastAsia="ru-RU"/>
              </w:rPr>
              <w:t xml:space="preserve">зводить до утворення відходів, </w:t>
            </w:r>
            <w:r w:rsidR="001D0605" w:rsidRPr="0050246E">
              <w:rPr>
                <w:rFonts w:ascii="Times New Roman" w:hAnsi="Times New Roman" w:cs="Times New Roman"/>
                <w:lang w:eastAsia="ru-RU"/>
              </w:rPr>
              <w:t xml:space="preserve">для яких </w:t>
            </w:r>
            <w:proofErr w:type="spellStart"/>
            <w:r w:rsidR="001D0605" w:rsidRPr="0050246E">
              <w:rPr>
                <w:rFonts w:ascii="Times New Roman" w:hAnsi="Times New Roman" w:cs="Times New Roman"/>
                <w:lang w:eastAsia="ru-RU"/>
              </w:rPr>
              <w:t>Пзув</w:t>
            </w:r>
            <w:proofErr w:type="spellEnd"/>
            <w:r w:rsidR="001D0605" w:rsidRPr="0050246E">
              <w:rPr>
                <w:rFonts w:ascii="Times New Roman" w:hAnsi="Times New Roman" w:cs="Times New Roman"/>
                <w:lang w:eastAsia="ru-RU"/>
              </w:rPr>
              <w:t xml:space="preserve"> перевищує 1000</w:t>
            </w: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«с» частини першої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4D473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Суб’єкти господарювання, діяльність яких призво</w:t>
            </w:r>
            <w:r w:rsidR="00A0429B" w:rsidRPr="0050246E">
              <w:rPr>
                <w:rFonts w:ascii="Times New Roman" w:eastAsia="Times New Roman" w:hAnsi="Times New Roman" w:cs="Times New Roman"/>
                <w:bdr w:val="none" w:sz="0" w:space="0" w:color="auto" w:frame="1"/>
                <w:lang w:val="ru-RU" w:eastAsia="uk-UA"/>
              </w:rPr>
              <w:t>-</w:t>
            </w:r>
            <w:proofErr w:type="spellStart"/>
            <w:r w:rsidRPr="0050246E">
              <w:rPr>
                <w:rFonts w:ascii="Times New Roman" w:eastAsia="Times New Roman" w:hAnsi="Times New Roman" w:cs="Times New Roman"/>
                <w:bdr w:val="none" w:sz="0" w:space="0" w:color="auto" w:frame="1"/>
                <w:lang w:eastAsia="uk-UA"/>
              </w:rPr>
              <w:t>дить</w:t>
            </w:r>
            <w:proofErr w:type="spellEnd"/>
            <w:r w:rsidRPr="0050246E">
              <w:rPr>
                <w:rFonts w:ascii="Times New Roman" w:eastAsia="Times New Roman" w:hAnsi="Times New Roman" w:cs="Times New Roman"/>
                <w:bdr w:val="none" w:sz="0" w:space="0" w:color="auto" w:frame="1"/>
                <w:lang w:eastAsia="uk-UA"/>
              </w:rPr>
              <w:t xml:space="preserve"> до утворення відходів, для яких </w:t>
            </w:r>
            <w:proofErr w:type="spellStart"/>
            <w:r w:rsidRPr="0050246E">
              <w:rPr>
                <w:rFonts w:ascii="Times New Roman" w:eastAsia="Times New Roman" w:hAnsi="Times New Roman" w:cs="Times New Roman"/>
                <w:bdr w:val="none" w:sz="0" w:space="0" w:color="auto" w:frame="1"/>
                <w:lang w:eastAsia="uk-UA"/>
              </w:rPr>
              <w:t>Пзув</w:t>
            </w:r>
            <w:proofErr w:type="spellEnd"/>
            <w:r w:rsidRPr="0050246E">
              <w:rPr>
                <w:rFonts w:ascii="Times New Roman" w:eastAsia="Times New Roman" w:hAnsi="Times New Roman" w:cs="Times New Roman"/>
                <w:bdr w:val="none" w:sz="0" w:space="0" w:color="auto" w:frame="1"/>
                <w:lang w:eastAsia="uk-UA"/>
              </w:rPr>
              <w:t xml:space="preserve"> перевищує 1000</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08067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56334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порушення вимог щодо</w:t>
            </w:r>
            <w:r w:rsidR="00080675" w:rsidRPr="0050246E">
              <w:rPr>
                <w:rFonts w:ascii="Times New Roman" w:eastAsia="Times New Roman" w:hAnsi="Times New Roman" w:cs="Times New Roman"/>
                <w:bdr w:val="none" w:sz="0" w:space="0" w:color="auto" w:frame="1"/>
                <w:lang w:eastAsia="uk-UA"/>
              </w:rPr>
              <w:t xml:space="preserve"> операцій </w:t>
            </w:r>
            <w:r w:rsidRPr="0050246E">
              <w:rPr>
                <w:rFonts w:ascii="Times New Roman" w:eastAsia="Times New Roman" w:hAnsi="Times New Roman" w:cs="Times New Roman"/>
                <w:bdr w:val="none" w:sz="0" w:space="0" w:color="auto" w:frame="1"/>
                <w:lang w:eastAsia="uk-UA"/>
              </w:rPr>
              <w:t xml:space="preserve"> поводження 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Pr>
          <w:p w:rsidR="001D0605" w:rsidRPr="0050246E" w:rsidRDefault="00080675"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Д</w:t>
            </w:r>
            <w:r w:rsidR="001D0605" w:rsidRPr="0050246E">
              <w:rPr>
                <w:rFonts w:ascii="Times New Roman" w:hAnsi="Times New Roman" w:cs="Times New Roman"/>
                <w:lang w:eastAsia="ru-RU"/>
              </w:rPr>
              <w:t xml:space="preserve">озвіл  на здійснення операцій у сфері поводження з відходами,  якщо їхня діяльність призводить </w:t>
            </w:r>
            <w:r w:rsidR="001D0605" w:rsidRPr="0050246E">
              <w:rPr>
                <w:rFonts w:ascii="Times New Roman" w:hAnsi="Times New Roman" w:cs="Times New Roman"/>
                <w:lang w:eastAsia="ru-RU"/>
              </w:rPr>
              <w:br/>
              <w:t xml:space="preserve">до утворення відходів, </w:t>
            </w:r>
            <w:r w:rsidR="001D0605" w:rsidRPr="0050246E">
              <w:rPr>
                <w:rFonts w:ascii="Times New Roman" w:hAnsi="Times New Roman" w:cs="Times New Roman"/>
                <w:lang w:eastAsia="ru-RU"/>
              </w:rPr>
              <w:br/>
              <w:t xml:space="preserve">для яких </w:t>
            </w:r>
            <w:proofErr w:type="spellStart"/>
            <w:r w:rsidR="001D0605" w:rsidRPr="0050246E">
              <w:rPr>
                <w:rFonts w:ascii="Times New Roman" w:hAnsi="Times New Roman" w:cs="Times New Roman"/>
                <w:lang w:eastAsia="ru-RU"/>
              </w:rPr>
              <w:t>Пзув</w:t>
            </w:r>
            <w:proofErr w:type="spellEnd"/>
            <w:r w:rsidR="001D0605" w:rsidRPr="0050246E">
              <w:rPr>
                <w:rFonts w:ascii="Times New Roman" w:hAnsi="Times New Roman" w:cs="Times New Roman"/>
                <w:lang w:eastAsia="ru-RU"/>
              </w:rPr>
              <w:t xml:space="preserve"> перевищує 1000</w:t>
            </w:r>
            <w:r w:rsidRPr="0050246E">
              <w:rPr>
                <w:rFonts w:ascii="Times New Roman" w:hAnsi="Times New Roman" w:cs="Times New Roman"/>
                <w:lang w:eastAsia="ru-RU"/>
              </w:rPr>
              <w:t>, наявний</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3350" w:type="dxa"/>
          </w:tcPr>
          <w:p w:rsidR="001D0605" w:rsidRPr="0050246E" w:rsidRDefault="001D0605" w:rsidP="0050246E">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 xml:space="preserve">Власники  або  наймачі,  користувачі,  у тому числі орендарі, джерел  утворення  побутових відходів, </w:t>
            </w:r>
            <w:r w:rsidR="0070676D" w:rsidRPr="0050246E">
              <w:rPr>
                <w:rFonts w:ascii="Times New Roman" w:hAnsi="Times New Roman" w:cs="Times New Roman"/>
                <w:color w:val="292B2C"/>
                <w:sz w:val="22"/>
                <w:szCs w:val="22"/>
              </w:rPr>
              <w:t xml:space="preserve">укладають </w:t>
            </w:r>
            <w:r w:rsidRPr="0050246E">
              <w:rPr>
                <w:rFonts w:ascii="Times New Roman" w:hAnsi="Times New Roman" w:cs="Times New Roman"/>
                <w:color w:val="292B2C"/>
                <w:sz w:val="22"/>
                <w:szCs w:val="22"/>
              </w:rPr>
              <w:t xml:space="preserve">договори  </w:t>
            </w:r>
            <w:r w:rsidR="0070676D" w:rsidRPr="0050246E">
              <w:rPr>
                <w:rFonts w:ascii="Times New Roman" w:hAnsi="Times New Roman" w:cs="Times New Roman"/>
                <w:color w:val="292B2C"/>
                <w:sz w:val="22"/>
                <w:szCs w:val="22"/>
              </w:rPr>
              <w:t>з виконавцем послуг з вивезення побутових відходів, здійснюють оплату послуг з поводження з побутовими відходами та забезпечують роздільне збирання побутових відходів.</w:t>
            </w:r>
          </w:p>
          <w:p w:rsidR="001D0605" w:rsidRPr="0050246E" w:rsidRDefault="001D0605"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lang w:eastAsia="uk-UA"/>
              </w:rPr>
            </w:pP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Частина друга статті 35</w:t>
            </w:r>
            <w:r w:rsidRPr="0050246E">
              <w:rPr>
                <w:rFonts w:ascii="Times New Roman" w:hAnsi="Times New Roman" w:cs="Times New Roman"/>
                <w:color w:val="000000" w:themeColor="text1"/>
                <w:vertAlign w:val="superscript"/>
              </w:rPr>
              <w:t>1</w:t>
            </w:r>
            <w:r w:rsidRPr="0050246E">
              <w:rPr>
                <w:rFonts w:ascii="Times New Roman" w:hAnsi="Times New Roman" w:cs="Times New Roman"/>
                <w:color w:val="000000" w:themeColor="text1"/>
              </w:rPr>
              <w:t xml:space="preserve">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1D0605"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70676D"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1D0605" w:rsidRPr="0050246E" w:rsidRDefault="0056334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порушення вимог щодо поводження 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6B326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Pr>
          <w:p w:rsidR="001D0605" w:rsidRPr="0050246E" w:rsidRDefault="001D0605" w:rsidP="0050246E">
            <w:pPr>
              <w:pStyle w:val="HTML"/>
              <w:shd w:val="clear" w:color="auto" w:fill="FFFFFF"/>
              <w:jc w:val="center"/>
              <w:rPr>
                <w:rFonts w:ascii="Times New Roman" w:hAnsi="Times New Roman" w:cs="Times New Roman"/>
                <w:sz w:val="22"/>
                <w:szCs w:val="22"/>
              </w:rPr>
            </w:pPr>
            <w:r w:rsidRPr="0050246E">
              <w:rPr>
                <w:rFonts w:ascii="Times New Roman" w:hAnsi="Times New Roman" w:cs="Times New Roman"/>
                <w:sz w:val="22"/>
                <w:szCs w:val="22"/>
              </w:rPr>
              <w:t>Власниками  або  наймачами,  користувачами,  у</w:t>
            </w:r>
            <w:r w:rsidR="0070676D" w:rsidRPr="0050246E">
              <w:rPr>
                <w:rFonts w:ascii="Times New Roman" w:hAnsi="Times New Roman" w:cs="Times New Roman"/>
                <w:sz w:val="22"/>
                <w:szCs w:val="22"/>
              </w:rPr>
              <w:t xml:space="preserve"> тому числі орендарями, джерел утворення  побутових </w:t>
            </w:r>
            <w:r w:rsidRPr="0050246E">
              <w:rPr>
                <w:rFonts w:ascii="Times New Roman" w:hAnsi="Times New Roman" w:cs="Times New Roman"/>
                <w:sz w:val="22"/>
                <w:szCs w:val="22"/>
              </w:rPr>
              <w:t>відхо</w:t>
            </w:r>
            <w:r w:rsidR="0070676D" w:rsidRPr="0050246E">
              <w:rPr>
                <w:rFonts w:ascii="Times New Roman" w:hAnsi="Times New Roman" w:cs="Times New Roman"/>
                <w:sz w:val="22"/>
                <w:szCs w:val="22"/>
              </w:rPr>
              <w:t xml:space="preserve">дів, укладено договори з  </w:t>
            </w:r>
            <w:r w:rsidRPr="0050246E">
              <w:rPr>
                <w:rFonts w:ascii="Times New Roman" w:hAnsi="Times New Roman" w:cs="Times New Roman"/>
                <w:sz w:val="22"/>
                <w:szCs w:val="22"/>
              </w:rPr>
              <w:t xml:space="preserve">виконавцем послуг </w:t>
            </w:r>
            <w:r w:rsidR="0070676D" w:rsidRPr="0050246E">
              <w:rPr>
                <w:rFonts w:ascii="Times New Roman" w:hAnsi="Times New Roman" w:cs="Times New Roman"/>
                <w:sz w:val="22"/>
                <w:szCs w:val="22"/>
              </w:rPr>
              <w:t xml:space="preserve">з </w:t>
            </w:r>
            <w:r w:rsidRPr="0050246E">
              <w:rPr>
                <w:rFonts w:ascii="Times New Roman" w:hAnsi="Times New Roman" w:cs="Times New Roman"/>
                <w:sz w:val="22"/>
                <w:szCs w:val="22"/>
              </w:rPr>
              <w:t>вивезення  побутових  відходів</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529"/>
        </w:trPr>
        <w:tc>
          <w:tcPr>
            <w:tcW w:w="70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4</w:t>
            </w:r>
          </w:p>
        </w:tc>
        <w:tc>
          <w:tcPr>
            <w:tcW w:w="3350" w:type="dxa"/>
          </w:tcPr>
          <w:p w:rsidR="001D0605" w:rsidRPr="0050246E" w:rsidRDefault="008A29C9" w:rsidP="0050246E">
            <w:pPr>
              <w:pStyle w:val="HTML"/>
              <w:shd w:val="clear" w:color="auto" w:fill="FFFFFF"/>
              <w:jc w:val="center"/>
              <w:rPr>
                <w:rFonts w:ascii="Times New Roman" w:hAnsi="Times New Roman" w:cs="Times New Roman"/>
                <w:color w:val="292B2C"/>
                <w:sz w:val="22"/>
                <w:szCs w:val="22"/>
              </w:rPr>
            </w:pPr>
            <w:r>
              <w:rPr>
                <w:rFonts w:ascii="Times New Roman" w:hAnsi="Times New Roman" w:cs="Times New Roman"/>
                <w:color w:val="292B2C"/>
                <w:sz w:val="22"/>
                <w:szCs w:val="22"/>
              </w:rPr>
              <w:t xml:space="preserve">Суб’єкти  господарської діяльності </w:t>
            </w:r>
            <w:r w:rsidR="00A0429B" w:rsidRPr="0050246E">
              <w:rPr>
                <w:rFonts w:ascii="Times New Roman" w:hAnsi="Times New Roman" w:cs="Times New Roman"/>
                <w:color w:val="292B2C"/>
                <w:sz w:val="22"/>
                <w:szCs w:val="22"/>
              </w:rPr>
              <w:t xml:space="preserve">у </w:t>
            </w:r>
            <w:r>
              <w:rPr>
                <w:rFonts w:ascii="Times New Roman" w:hAnsi="Times New Roman" w:cs="Times New Roman"/>
                <w:color w:val="292B2C"/>
                <w:sz w:val="22"/>
                <w:szCs w:val="22"/>
              </w:rPr>
              <w:t xml:space="preserve">сфері поводження з відходами, діяльність яких </w:t>
            </w:r>
            <w:r w:rsidR="001D0605" w:rsidRPr="0050246E">
              <w:rPr>
                <w:rFonts w:ascii="Times New Roman" w:hAnsi="Times New Roman" w:cs="Times New Roman"/>
                <w:color w:val="292B2C"/>
                <w:sz w:val="22"/>
                <w:szCs w:val="22"/>
              </w:rPr>
              <w:t>призводить</w:t>
            </w:r>
            <w:r w:rsidR="004674A7">
              <w:rPr>
                <w:rFonts w:ascii="Times New Roman" w:hAnsi="Times New Roman" w:cs="Times New Roman"/>
                <w:color w:val="292B2C"/>
                <w:sz w:val="22"/>
                <w:szCs w:val="22"/>
              </w:rPr>
              <w:t xml:space="preserve"> виключно до </w:t>
            </w:r>
            <w:r w:rsidR="001D0605" w:rsidRPr="0050246E">
              <w:rPr>
                <w:rFonts w:ascii="Times New Roman" w:hAnsi="Times New Roman" w:cs="Times New Roman"/>
                <w:color w:val="292B2C"/>
                <w:sz w:val="22"/>
                <w:szCs w:val="22"/>
              </w:rPr>
              <w:t>утворення відх</w:t>
            </w:r>
            <w:r w:rsidR="004674A7">
              <w:rPr>
                <w:rFonts w:ascii="Times New Roman" w:hAnsi="Times New Roman" w:cs="Times New Roman"/>
                <w:color w:val="292B2C"/>
                <w:sz w:val="22"/>
                <w:szCs w:val="22"/>
              </w:rPr>
              <w:t xml:space="preserve">одів, для яких </w:t>
            </w:r>
            <w:proofErr w:type="spellStart"/>
            <w:r w:rsidR="004674A7">
              <w:rPr>
                <w:rFonts w:ascii="Times New Roman" w:hAnsi="Times New Roman" w:cs="Times New Roman"/>
                <w:color w:val="292B2C"/>
                <w:sz w:val="22"/>
                <w:szCs w:val="22"/>
              </w:rPr>
              <w:t>Пзув</w:t>
            </w:r>
            <w:proofErr w:type="spellEnd"/>
            <w:r w:rsidR="004674A7">
              <w:rPr>
                <w:rFonts w:ascii="Times New Roman" w:hAnsi="Times New Roman" w:cs="Times New Roman"/>
                <w:color w:val="292B2C"/>
                <w:sz w:val="22"/>
                <w:szCs w:val="22"/>
              </w:rPr>
              <w:t xml:space="preserve"> від 50 до 1000, зобов’язані щороку подавати декларацію про відходи за формою та у </w:t>
            </w:r>
            <w:r w:rsidR="001D0605" w:rsidRPr="0050246E">
              <w:rPr>
                <w:rFonts w:ascii="Times New Roman" w:hAnsi="Times New Roman" w:cs="Times New Roman"/>
                <w:color w:val="292B2C"/>
                <w:sz w:val="22"/>
                <w:szCs w:val="22"/>
              </w:rPr>
              <w:t>порядку, встановленими Кабінетом Міністрів України</w:t>
            </w:r>
          </w:p>
          <w:p w:rsidR="001D0605" w:rsidRDefault="001D0605"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p w:rsidR="008A29C9" w:rsidRDefault="008A29C9"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p w:rsidR="008A29C9" w:rsidRDefault="008A29C9"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p w:rsidR="008A29C9" w:rsidRPr="008A29C9" w:rsidRDefault="008A29C9" w:rsidP="008A29C9">
            <w:pPr>
              <w:pStyle w:val="tj"/>
              <w:spacing w:before="0" w:beforeAutospacing="0" w:after="165" w:afterAutospacing="0"/>
              <w:jc w:val="center"/>
              <w:rPr>
                <w:sz w:val="22"/>
                <w:szCs w:val="22"/>
              </w:rPr>
            </w:pPr>
            <w:r w:rsidRPr="008A29C9">
              <w:rPr>
                <w:sz w:val="22"/>
                <w:szCs w:val="22"/>
              </w:rPr>
              <w:t xml:space="preserve">Суб'єкти господарювання у сфері поводження з відходами, діяльність яких призводить виключно до утворення відходів, для яких показник загального утворення відходів становить від 50 до 1000 умовних одиниць, щороку подають декларацію про відходи (далі - декларація) за формою згідно з додатком до постанови від 18 лютого 2016 р.  </w:t>
            </w:r>
            <w:r>
              <w:rPr>
                <w:sz w:val="22"/>
                <w:szCs w:val="22"/>
              </w:rPr>
              <w:t xml:space="preserve">№ </w:t>
            </w:r>
            <w:r w:rsidRPr="008A29C9">
              <w:rPr>
                <w:sz w:val="22"/>
                <w:szCs w:val="22"/>
              </w:rPr>
              <w:t>118.</w:t>
            </w:r>
          </w:p>
          <w:p w:rsidR="008A29C9" w:rsidRPr="008A29C9" w:rsidRDefault="008A29C9" w:rsidP="008A29C9">
            <w:pPr>
              <w:pStyle w:val="tj"/>
              <w:spacing w:before="0" w:beforeAutospacing="0" w:after="165" w:afterAutospacing="0"/>
              <w:jc w:val="center"/>
              <w:rPr>
                <w:sz w:val="22"/>
                <w:szCs w:val="22"/>
              </w:rPr>
            </w:pPr>
            <w:r w:rsidRPr="008A29C9">
              <w:rPr>
                <w:sz w:val="22"/>
                <w:szCs w:val="22"/>
              </w:rPr>
              <w:t xml:space="preserve">Декларація подається один раз на рік одночасно в паперовій та електронній формі до центру надання адміністративних послуг, який передає її відповідно до органу виконавчої влади Автономної Республіки Крим з питань охорони навколишнього природного середовища, обласної, Київської та Севастопольської міських держадміністрацій (далі - </w:t>
            </w:r>
            <w:r w:rsidRPr="008A29C9">
              <w:rPr>
                <w:sz w:val="22"/>
                <w:szCs w:val="22"/>
              </w:rPr>
              <w:lastRenderedPageBreak/>
              <w:t>дозвільний орган), або через електронну систему здійснення дозвільних процедур у сфері поводження з відходами, порядок функціонування якої визначається Мінприроди, до 20 лютого року, що настає за звітним.</w:t>
            </w:r>
          </w:p>
          <w:p w:rsidR="008A29C9" w:rsidRPr="00C6271E" w:rsidRDefault="008A29C9" w:rsidP="00C6271E">
            <w:pPr>
              <w:pStyle w:val="tj"/>
              <w:spacing w:before="0" w:beforeAutospacing="0" w:after="165" w:afterAutospacing="0"/>
              <w:jc w:val="center"/>
              <w:rPr>
                <w:sz w:val="22"/>
                <w:szCs w:val="22"/>
              </w:rPr>
            </w:pPr>
            <w:r w:rsidRPr="008A29C9">
              <w:rPr>
                <w:sz w:val="22"/>
                <w:szCs w:val="22"/>
              </w:rPr>
              <w:t>Якщо суб'єкт господарювання має у своєму складі філії або інші відокремлені підрозділи без статусу юридичної особи, які провадять свою діяльність у різних регіонах (у межах певної адміністративно-територіальної одиниці) України, такий суб'єкт господарювання подає декларацію за місцем провадження діяльності філією або іншим відокремленим підрозділом.</w:t>
            </w:r>
          </w:p>
        </w:tc>
        <w:tc>
          <w:tcPr>
            <w:tcW w:w="1611" w:type="dxa"/>
          </w:tcPr>
          <w:p w:rsidR="008A29C9"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lastRenderedPageBreak/>
              <w:t xml:space="preserve">Частина друга статті 17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xml:space="preserve">№ 187/98, </w:t>
            </w:r>
          </w:p>
          <w:p w:rsidR="008A29C9" w:rsidRDefault="008A29C9" w:rsidP="0050246E">
            <w:pPr>
              <w:spacing w:line="240" w:lineRule="auto"/>
              <w:jc w:val="center"/>
              <w:rPr>
                <w:rFonts w:ascii="Times New Roman" w:hAnsi="Times New Roman" w:cs="Times New Roman"/>
                <w:color w:val="000000" w:themeColor="text1"/>
              </w:rPr>
            </w:pPr>
          </w:p>
          <w:p w:rsidR="008A29C9" w:rsidRDefault="008A29C9" w:rsidP="0050246E">
            <w:pPr>
              <w:spacing w:line="240" w:lineRule="auto"/>
              <w:jc w:val="center"/>
              <w:rPr>
                <w:rFonts w:ascii="Times New Roman" w:hAnsi="Times New Roman" w:cs="Times New Roman"/>
                <w:color w:val="000000" w:themeColor="text1"/>
              </w:rPr>
            </w:pPr>
          </w:p>
          <w:p w:rsidR="008A29C9" w:rsidRDefault="008A29C9" w:rsidP="0050246E">
            <w:pPr>
              <w:spacing w:line="240" w:lineRule="auto"/>
              <w:jc w:val="center"/>
              <w:rPr>
                <w:rFonts w:ascii="Times New Roman" w:hAnsi="Times New Roman" w:cs="Times New Roman"/>
                <w:color w:val="000000" w:themeColor="text1"/>
              </w:rPr>
            </w:pPr>
          </w:p>
          <w:p w:rsidR="008A29C9" w:rsidRDefault="008A29C9" w:rsidP="0050246E">
            <w:pPr>
              <w:spacing w:line="240" w:lineRule="auto"/>
              <w:jc w:val="center"/>
              <w:rPr>
                <w:rFonts w:ascii="Times New Roman" w:hAnsi="Times New Roman" w:cs="Times New Roman"/>
                <w:color w:val="000000" w:themeColor="text1"/>
              </w:rPr>
            </w:pPr>
          </w:p>
          <w:p w:rsidR="008A29C9" w:rsidRDefault="008A29C9" w:rsidP="0050246E">
            <w:pPr>
              <w:spacing w:line="240" w:lineRule="auto"/>
              <w:jc w:val="center"/>
              <w:rPr>
                <w:rFonts w:ascii="Times New Roman" w:hAnsi="Times New Roman" w:cs="Times New Roman"/>
                <w:color w:val="000000" w:themeColor="text1"/>
              </w:rPr>
            </w:pPr>
          </w:p>
          <w:p w:rsidR="004674A7" w:rsidRDefault="004674A7" w:rsidP="0050246E">
            <w:pPr>
              <w:spacing w:line="240" w:lineRule="auto"/>
              <w:jc w:val="center"/>
              <w:rPr>
                <w:rFonts w:ascii="Times New Roman" w:hAnsi="Times New Roman" w:cs="Times New Roman"/>
                <w:color w:val="000000" w:themeColor="text1"/>
              </w:rPr>
            </w:pPr>
          </w:p>
          <w:p w:rsidR="008A29C9" w:rsidRDefault="004674A7" w:rsidP="004674A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Пункт 3 </w:t>
            </w:r>
          </w:p>
          <w:p w:rsidR="001D0605" w:rsidRPr="0050246E" w:rsidRDefault="001D0605" w:rsidP="004674A7">
            <w:pPr>
              <w:spacing w:after="0"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Поряд</w:t>
            </w:r>
            <w:r w:rsidR="004674A7">
              <w:rPr>
                <w:rFonts w:ascii="Times New Roman" w:hAnsi="Times New Roman" w:cs="Times New Roman"/>
                <w:color w:val="000000" w:themeColor="text1"/>
              </w:rPr>
              <w:t>ку, затвердженого</w:t>
            </w:r>
            <w:r w:rsidRPr="0050246E">
              <w:rPr>
                <w:rFonts w:ascii="Times New Roman" w:hAnsi="Times New Roman" w:cs="Times New Roman"/>
                <w:color w:val="000000" w:themeColor="text1"/>
              </w:rPr>
              <w:t xml:space="preserve"> </w:t>
            </w:r>
            <w:r w:rsidR="00563349" w:rsidRPr="0050246E">
              <w:rPr>
                <w:rFonts w:ascii="Times New Roman" w:hAnsi="Times New Roman" w:cs="Times New Roman"/>
                <w:color w:val="000000" w:themeColor="text1"/>
              </w:rPr>
              <w:t>П</w:t>
            </w:r>
            <w:r w:rsidRPr="0050246E">
              <w:rPr>
                <w:rFonts w:ascii="Times New Roman" w:hAnsi="Times New Roman" w:cs="Times New Roman"/>
                <w:color w:val="000000" w:themeColor="text1"/>
              </w:rPr>
              <w:t xml:space="preserve">КМУ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118</w:t>
            </w:r>
          </w:p>
        </w:tc>
        <w:tc>
          <w:tcPr>
            <w:tcW w:w="1147" w:type="dxa"/>
          </w:tcPr>
          <w:p w:rsidR="001D0605" w:rsidRPr="0050246E" w:rsidRDefault="008B79B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Суб’єкти господарювання, діяльність яких призводить до утворення відходів, для яких </w:t>
            </w:r>
            <w:proofErr w:type="spellStart"/>
            <w:r w:rsidRPr="0050246E">
              <w:rPr>
                <w:rFonts w:ascii="Times New Roman" w:eastAsia="Times New Roman" w:hAnsi="Times New Roman" w:cs="Times New Roman"/>
                <w:bdr w:val="none" w:sz="0" w:space="0" w:color="auto" w:frame="1"/>
                <w:lang w:eastAsia="uk-UA"/>
              </w:rPr>
              <w:t>Пзув</w:t>
            </w:r>
            <w:proofErr w:type="spellEnd"/>
            <w:r w:rsidRPr="0050246E">
              <w:rPr>
                <w:rFonts w:ascii="Times New Roman" w:eastAsia="Times New Roman" w:hAnsi="Times New Roman" w:cs="Times New Roman"/>
                <w:bdr w:val="none" w:sz="0" w:space="0" w:color="auto" w:frame="1"/>
                <w:lang w:eastAsia="uk-UA"/>
              </w:rPr>
              <w:t xml:space="preserve"> від 50 до 1000</w:t>
            </w:r>
          </w:p>
        </w:tc>
        <w:tc>
          <w:tcPr>
            <w:tcW w:w="1352"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1D0605" w:rsidRPr="0050246E" w:rsidRDefault="008B79B9"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56334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w:t>
            </w:r>
            <w:r w:rsidR="008B79B9" w:rsidRPr="0050246E">
              <w:rPr>
                <w:rFonts w:ascii="Times New Roman" w:eastAsia="Times New Roman" w:hAnsi="Times New Roman" w:cs="Times New Roman"/>
                <w:bdr w:val="none" w:sz="0" w:space="0" w:color="auto" w:frame="1"/>
                <w:lang w:eastAsia="uk-UA"/>
              </w:rPr>
              <w:t xml:space="preserve"> операцій</w:t>
            </w:r>
            <w:r w:rsidRPr="0050246E">
              <w:rPr>
                <w:rFonts w:ascii="Times New Roman" w:eastAsia="Times New Roman" w:hAnsi="Times New Roman" w:cs="Times New Roman"/>
                <w:bdr w:val="none" w:sz="0" w:space="0" w:color="auto" w:frame="1"/>
                <w:lang w:eastAsia="uk-UA"/>
              </w:rPr>
              <w:t xml:space="preserve"> поводження 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9145C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Pr>
          <w:p w:rsidR="001D0605" w:rsidRPr="0050246E" w:rsidRDefault="001D0605"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 xml:space="preserve">Суб’єкт господарської діяльності у сфері поводження  з відходами, діяльність якого призводить виключно до утворення відходів, для яких </w:t>
            </w:r>
            <w:proofErr w:type="spellStart"/>
            <w:r w:rsidRPr="0050246E">
              <w:rPr>
                <w:rFonts w:ascii="Times New Roman" w:hAnsi="Times New Roman" w:cs="Times New Roman"/>
                <w:lang w:eastAsia="ru-RU"/>
              </w:rPr>
              <w:t>Пзув</w:t>
            </w:r>
            <w:proofErr w:type="spellEnd"/>
            <w:r w:rsidRPr="0050246E">
              <w:rPr>
                <w:rFonts w:ascii="Times New Roman" w:hAnsi="Times New Roman" w:cs="Times New Roman"/>
                <w:lang w:eastAsia="ru-RU"/>
              </w:rPr>
              <w:t xml:space="preserve"> від 50 до 1000, щороку подає декларацію про відходи за формою та в п</w:t>
            </w:r>
            <w:r w:rsidRPr="0050246E">
              <w:rPr>
                <w:rFonts w:ascii="Times New Roman" w:hAnsi="Times New Roman" w:cs="Times New Roman"/>
                <w:bCs/>
                <w:lang w:eastAsia="ru-RU"/>
              </w:rPr>
              <w:t>орядку, затвердженими ПКМУ № 118</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EF73B9" w:rsidRPr="0050246E" w:rsidTr="00C62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00"/>
        </w:trPr>
        <w:tc>
          <w:tcPr>
            <w:tcW w:w="704" w:type="dxa"/>
          </w:tcPr>
          <w:p w:rsidR="00EF73B9" w:rsidRPr="0050246E" w:rsidRDefault="005D6321"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lastRenderedPageBreak/>
              <w:t>5</w:t>
            </w:r>
          </w:p>
        </w:tc>
        <w:tc>
          <w:tcPr>
            <w:tcW w:w="3350" w:type="dxa"/>
          </w:tcPr>
          <w:p w:rsidR="00EF73B9" w:rsidRPr="00C6271E" w:rsidRDefault="00C6271E" w:rsidP="0050246E">
            <w:pPr>
              <w:pStyle w:val="HTML"/>
              <w:shd w:val="clear" w:color="auto" w:fill="FFFFFF"/>
              <w:jc w:val="center"/>
              <w:rPr>
                <w:rFonts w:ascii="Times New Roman" w:hAnsi="Times New Roman" w:cs="Times New Roman"/>
                <w:sz w:val="22"/>
                <w:szCs w:val="22"/>
              </w:rPr>
            </w:pPr>
            <w:r w:rsidRPr="00C6271E">
              <w:rPr>
                <w:rFonts w:ascii="Times New Roman" w:hAnsi="Times New Roman" w:cs="Times New Roman"/>
                <w:sz w:val="22"/>
                <w:szCs w:val="22"/>
                <w:shd w:val="clear" w:color="auto" w:fill="FFFFFF"/>
              </w:rPr>
              <w:t>Суб'єкт господарської діяльності, у власності або у користуванні якого є хоча б один об'єкт поводження з небезпечними відходами, зобов'язаний:</w:t>
            </w:r>
          </w:p>
        </w:tc>
        <w:tc>
          <w:tcPr>
            <w:tcW w:w="1611" w:type="dxa"/>
          </w:tcPr>
          <w:p w:rsidR="00EF73B9" w:rsidRPr="0050246E" w:rsidRDefault="00EF73B9" w:rsidP="0050246E">
            <w:pPr>
              <w:spacing w:line="240" w:lineRule="auto"/>
              <w:jc w:val="center"/>
              <w:rPr>
                <w:rFonts w:ascii="Times New Roman" w:hAnsi="Times New Roman" w:cs="Times New Roman"/>
                <w:color w:val="000000" w:themeColor="text1"/>
              </w:rPr>
            </w:pPr>
          </w:p>
        </w:tc>
        <w:tc>
          <w:tcPr>
            <w:tcW w:w="1147" w:type="dxa"/>
          </w:tcPr>
          <w:p w:rsidR="00EF73B9" w:rsidRPr="0050246E" w:rsidRDefault="00EF73B9" w:rsidP="0050246E">
            <w:pPr>
              <w:spacing w:after="0" w:line="240" w:lineRule="auto"/>
              <w:ind w:left="-108" w:right="-108"/>
              <w:jc w:val="center"/>
              <w:rPr>
                <w:rFonts w:ascii="Times New Roman" w:eastAsia="Times New Roman" w:hAnsi="Times New Roman" w:cs="Times New Roman"/>
                <w:bdr w:val="none" w:sz="0" w:space="0" w:color="auto" w:frame="1"/>
                <w:lang w:eastAsia="uk-UA"/>
              </w:rPr>
            </w:pPr>
          </w:p>
        </w:tc>
        <w:tc>
          <w:tcPr>
            <w:tcW w:w="1352" w:type="dxa"/>
          </w:tcPr>
          <w:p w:rsidR="00EF73B9" w:rsidRPr="0050246E" w:rsidRDefault="00EF73B9" w:rsidP="0050246E">
            <w:pPr>
              <w:spacing w:after="0" w:line="240" w:lineRule="auto"/>
              <w:jc w:val="center"/>
              <w:rPr>
                <w:rFonts w:ascii="Times New Roman" w:hAnsi="Times New Roman" w:cs="Times New Roman"/>
              </w:rPr>
            </w:pPr>
          </w:p>
        </w:tc>
        <w:tc>
          <w:tcPr>
            <w:tcW w:w="850" w:type="dxa"/>
          </w:tcPr>
          <w:p w:rsidR="00EF73B9" w:rsidRPr="0050246E" w:rsidRDefault="00EF73B9" w:rsidP="0050246E">
            <w:pPr>
              <w:spacing w:after="0" w:line="240" w:lineRule="auto"/>
              <w:jc w:val="center"/>
              <w:rPr>
                <w:rFonts w:ascii="Times New Roman" w:eastAsia="Times New Roman" w:hAnsi="Times New Roman" w:cs="Times New Roman"/>
                <w:bdr w:val="none" w:sz="0" w:space="0" w:color="auto" w:frame="1"/>
                <w:lang w:eastAsia="uk-UA"/>
              </w:rPr>
            </w:pPr>
          </w:p>
        </w:tc>
        <w:tc>
          <w:tcPr>
            <w:tcW w:w="1418" w:type="dxa"/>
          </w:tcPr>
          <w:p w:rsidR="00EF73B9" w:rsidRPr="0050246E" w:rsidRDefault="00EF73B9" w:rsidP="0050246E">
            <w:pPr>
              <w:spacing w:after="0" w:line="240" w:lineRule="auto"/>
              <w:ind w:left="-108" w:right="-108"/>
              <w:jc w:val="center"/>
              <w:rPr>
                <w:rFonts w:ascii="Times New Roman" w:eastAsia="Times New Roman" w:hAnsi="Times New Roman" w:cs="Times New Roman"/>
                <w:bdr w:val="none" w:sz="0" w:space="0" w:color="auto" w:frame="1"/>
                <w:lang w:eastAsia="uk-UA"/>
              </w:rPr>
            </w:pPr>
          </w:p>
        </w:tc>
        <w:tc>
          <w:tcPr>
            <w:tcW w:w="1417" w:type="dxa"/>
          </w:tcPr>
          <w:p w:rsidR="00EF73B9" w:rsidRPr="0050246E" w:rsidRDefault="00EF73B9" w:rsidP="0050246E">
            <w:pPr>
              <w:spacing w:after="0" w:line="240" w:lineRule="auto"/>
              <w:ind w:left="-108" w:right="-108"/>
              <w:jc w:val="center"/>
              <w:rPr>
                <w:rFonts w:ascii="Times New Roman" w:eastAsia="Times New Roman" w:hAnsi="Times New Roman" w:cs="Times New Roman"/>
                <w:bdr w:val="none" w:sz="0" w:space="0" w:color="auto" w:frame="1"/>
                <w:lang w:eastAsia="uk-UA"/>
              </w:rPr>
            </w:pPr>
          </w:p>
        </w:tc>
        <w:tc>
          <w:tcPr>
            <w:tcW w:w="993" w:type="dxa"/>
          </w:tcPr>
          <w:p w:rsidR="00EF73B9" w:rsidRPr="0050246E" w:rsidRDefault="00EF73B9" w:rsidP="0050246E">
            <w:pPr>
              <w:spacing w:after="0" w:line="240" w:lineRule="auto"/>
              <w:jc w:val="center"/>
              <w:rPr>
                <w:rFonts w:ascii="Times New Roman" w:eastAsia="Times New Roman" w:hAnsi="Times New Roman" w:cs="Times New Roman"/>
                <w:bdr w:val="none" w:sz="0" w:space="0" w:color="auto" w:frame="1"/>
                <w:lang w:eastAsia="uk-UA"/>
              </w:rPr>
            </w:pPr>
          </w:p>
        </w:tc>
        <w:tc>
          <w:tcPr>
            <w:tcW w:w="2126" w:type="dxa"/>
          </w:tcPr>
          <w:p w:rsidR="00EF73B9" w:rsidRPr="00EF73B9" w:rsidRDefault="00EF73B9" w:rsidP="0050246E">
            <w:pPr>
              <w:spacing w:after="0" w:line="240" w:lineRule="auto"/>
              <w:jc w:val="center"/>
              <w:rPr>
                <w:rFonts w:ascii="Times New Roman" w:hAnsi="Times New Roman" w:cs="Times New Roman"/>
                <w:lang w:eastAsia="ru-RU"/>
              </w:rPr>
            </w:pPr>
            <w:r w:rsidRPr="00EF73B9">
              <w:rPr>
                <w:rFonts w:ascii="Times New Roman" w:hAnsi="Times New Roman" w:cs="Times New Roman"/>
                <w:shd w:val="clear" w:color="auto" w:fill="FFFFFF"/>
              </w:rPr>
              <w:t>Суб'єкт господарської діяльності, у власності або у користуванні якого є хоча б один об'єкт поводження з небезпечними відходами:</w:t>
            </w:r>
          </w:p>
        </w:tc>
        <w:tc>
          <w:tcPr>
            <w:tcW w:w="674" w:type="dxa"/>
          </w:tcPr>
          <w:p w:rsidR="00EF73B9" w:rsidRPr="0050246E" w:rsidRDefault="00EF73B9"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5</w:t>
            </w:r>
            <w:r w:rsidR="009145CE" w:rsidRPr="0050246E">
              <w:rPr>
                <w:rFonts w:ascii="Times New Roman" w:eastAsia="Times New Roman" w:hAnsi="Times New Roman" w:cs="Times New Roman"/>
                <w:bdr w:val="none" w:sz="0" w:space="0" w:color="auto" w:frame="1"/>
                <w:lang w:eastAsia="uk-UA"/>
              </w:rPr>
              <w:t>.1</w:t>
            </w:r>
          </w:p>
        </w:tc>
        <w:tc>
          <w:tcPr>
            <w:tcW w:w="3350" w:type="dxa"/>
          </w:tcPr>
          <w:p w:rsidR="001D0605" w:rsidRDefault="001D0605"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r w:rsidRPr="0050246E">
              <w:rPr>
                <w:rFonts w:ascii="Times New Roman" w:hAnsi="Times New Roman" w:cs="Times New Roman"/>
                <w:lang w:eastAsia="ru-RU"/>
              </w:rPr>
              <w:t>ідентифікувати об'єкти поводження з небезпечними відходами відповідно до  Закону  України “Про об'єкти підвищеної небезпеки”</w:t>
            </w:r>
          </w:p>
          <w:p w:rsidR="004D432A" w:rsidRDefault="004D432A"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p w:rsidR="004D432A" w:rsidRDefault="004D432A"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p w:rsidR="004D432A" w:rsidRPr="004D432A" w:rsidRDefault="004D432A" w:rsidP="004D4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r w:rsidRPr="004D432A">
              <w:rPr>
                <w:rFonts w:ascii="Times New Roman" w:hAnsi="Times New Roman" w:cs="Times New Roman"/>
                <w:lang w:eastAsia="ru-RU"/>
              </w:rPr>
              <w:t>Суб'єк</w:t>
            </w:r>
            <w:r>
              <w:rPr>
                <w:rFonts w:ascii="Times New Roman" w:hAnsi="Times New Roman" w:cs="Times New Roman"/>
                <w:lang w:eastAsia="ru-RU"/>
              </w:rPr>
              <w:t>т господарської    діяльності</w:t>
            </w:r>
            <w:r w:rsidRPr="004D432A">
              <w:rPr>
                <w:rFonts w:ascii="Times New Roman" w:hAnsi="Times New Roman" w:cs="Times New Roman"/>
                <w:lang w:eastAsia="ru-RU"/>
              </w:rPr>
              <w:t xml:space="preserve"> ідентифікує об'єкти </w:t>
            </w:r>
            <w:r w:rsidRPr="004D432A">
              <w:rPr>
                <w:rFonts w:ascii="Times New Roman" w:hAnsi="Times New Roman" w:cs="Times New Roman"/>
                <w:lang w:eastAsia="ru-RU"/>
              </w:rPr>
              <w:br/>
              <w:t>підвищ</w:t>
            </w:r>
            <w:r>
              <w:rPr>
                <w:rFonts w:ascii="Times New Roman" w:hAnsi="Times New Roman" w:cs="Times New Roman"/>
                <w:lang w:eastAsia="ru-RU"/>
              </w:rPr>
              <w:t xml:space="preserve">еної  небезпеки відповідно до кількості  порогової маси </w:t>
            </w:r>
            <w:r w:rsidRPr="004D432A">
              <w:rPr>
                <w:rFonts w:ascii="Times New Roman" w:hAnsi="Times New Roman" w:cs="Times New Roman"/>
                <w:lang w:eastAsia="ru-RU"/>
              </w:rPr>
              <w:t xml:space="preserve">небезпечних речовин. </w:t>
            </w:r>
          </w:p>
          <w:p w:rsidR="004D432A" w:rsidRPr="0050246E" w:rsidRDefault="004D432A"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tc>
        <w:tc>
          <w:tcPr>
            <w:tcW w:w="1611" w:type="dxa"/>
            <w:shd w:val="clear" w:color="auto" w:fill="auto"/>
          </w:tcPr>
          <w:p w:rsidR="004D432A" w:rsidRDefault="001D0605" w:rsidP="004D432A">
            <w:pPr>
              <w:spacing w:after="0" w:line="240" w:lineRule="auto"/>
              <w:jc w:val="center"/>
              <w:rPr>
                <w:rFonts w:ascii="Times New Roman" w:hAnsi="Times New Roman" w:cs="Times New Roman"/>
              </w:rPr>
            </w:pPr>
            <w:r w:rsidRPr="0050246E">
              <w:rPr>
                <w:rFonts w:ascii="Times New Roman" w:hAnsi="Times New Roman" w:cs="Times New Roman"/>
                <w:color w:val="000000" w:themeColor="text1"/>
              </w:rPr>
              <w:lastRenderedPageBreak/>
              <w:t xml:space="preserve">Абзац сьомий частини третьої статті 34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r w:rsidR="00CC74CE" w:rsidRPr="0050246E">
              <w:rPr>
                <w:rFonts w:ascii="Times New Roman" w:hAnsi="Times New Roman" w:cs="Times New Roman"/>
                <w:color w:val="000000" w:themeColor="text1"/>
              </w:rPr>
              <w:t xml:space="preserve"> </w:t>
            </w:r>
            <w:r w:rsidR="00CC74CE" w:rsidRPr="0050246E">
              <w:rPr>
                <w:rFonts w:ascii="Times New Roman" w:hAnsi="Times New Roman" w:cs="Times New Roman"/>
              </w:rPr>
              <w:t xml:space="preserve"> </w:t>
            </w:r>
          </w:p>
          <w:p w:rsidR="004D432A" w:rsidRDefault="004D432A" w:rsidP="004D432A">
            <w:pPr>
              <w:spacing w:after="0" w:line="240" w:lineRule="auto"/>
              <w:jc w:val="center"/>
              <w:rPr>
                <w:rFonts w:ascii="Times New Roman" w:hAnsi="Times New Roman" w:cs="Times New Roman"/>
              </w:rPr>
            </w:pPr>
          </w:p>
          <w:p w:rsidR="004D432A" w:rsidRDefault="004D432A" w:rsidP="004D432A">
            <w:pPr>
              <w:spacing w:after="0" w:line="240" w:lineRule="auto"/>
              <w:jc w:val="center"/>
              <w:rPr>
                <w:rFonts w:ascii="Times New Roman" w:hAnsi="Times New Roman" w:cs="Times New Roman"/>
              </w:rPr>
            </w:pPr>
          </w:p>
          <w:p w:rsidR="001D0605" w:rsidRPr="0050246E" w:rsidRDefault="00CC74CE" w:rsidP="004D432A">
            <w:pPr>
              <w:spacing w:after="0" w:line="240" w:lineRule="auto"/>
              <w:jc w:val="center"/>
              <w:rPr>
                <w:rFonts w:ascii="Times New Roman" w:hAnsi="Times New Roman" w:cs="Times New Roman"/>
                <w:color w:val="000000" w:themeColor="text1"/>
              </w:rPr>
            </w:pPr>
            <w:r w:rsidRPr="0050246E">
              <w:rPr>
                <w:rFonts w:ascii="Times New Roman" w:hAnsi="Times New Roman" w:cs="Times New Roman"/>
              </w:rPr>
              <w:t xml:space="preserve">Частина перша статті 9 ЗУ </w:t>
            </w:r>
            <w:r w:rsidR="00A0429B" w:rsidRPr="0050246E">
              <w:rPr>
                <w:rFonts w:ascii="Times New Roman" w:hAnsi="Times New Roman" w:cs="Times New Roman"/>
              </w:rPr>
              <w:br/>
            </w:r>
            <w:r w:rsidRPr="0050246E">
              <w:rPr>
                <w:rFonts w:ascii="Times New Roman" w:hAnsi="Times New Roman" w:cs="Times New Roman"/>
              </w:rPr>
              <w:t>№ 2245</w:t>
            </w:r>
          </w:p>
        </w:tc>
        <w:tc>
          <w:tcPr>
            <w:tcW w:w="1147" w:type="dxa"/>
            <w:shd w:val="clear" w:color="auto" w:fill="auto"/>
          </w:tcPr>
          <w:p w:rsidR="001D0605" w:rsidRPr="0050246E" w:rsidRDefault="006F2ECD"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lang w:eastAsia="ru-RU"/>
              </w:rPr>
              <w:lastRenderedPageBreak/>
              <w:t>Суб'єкти  господарювання, що здійсню</w:t>
            </w:r>
            <w:r w:rsidR="00A0429B" w:rsidRPr="0050246E">
              <w:rPr>
                <w:rFonts w:ascii="Times New Roman" w:hAnsi="Times New Roman" w:cs="Times New Roman"/>
                <w:lang w:val="ru-RU" w:eastAsia="ru-RU"/>
              </w:rPr>
              <w:t>-</w:t>
            </w:r>
            <w:proofErr w:type="spellStart"/>
            <w:r w:rsidRPr="0050246E">
              <w:rPr>
                <w:rFonts w:ascii="Times New Roman" w:hAnsi="Times New Roman" w:cs="Times New Roman"/>
                <w:lang w:eastAsia="ru-RU"/>
              </w:rPr>
              <w:t>ють</w:t>
            </w:r>
            <w:proofErr w:type="spellEnd"/>
            <w:r w:rsidRPr="0050246E">
              <w:rPr>
                <w:rFonts w:ascii="Times New Roman" w:hAnsi="Times New Roman" w:cs="Times New Roman"/>
                <w:lang w:eastAsia="ru-RU"/>
              </w:rPr>
              <w:t xml:space="preserve"> операції у </w:t>
            </w:r>
            <w:r w:rsidRPr="0050246E">
              <w:rPr>
                <w:rFonts w:ascii="Times New Roman" w:hAnsi="Times New Roman" w:cs="Times New Roman"/>
                <w:lang w:eastAsia="ru-RU"/>
              </w:rPr>
              <w:lastRenderedPageBreak/>
              <w:t xml:space="preserve">сфері </w:t>
            </w:r>
            <w:proofErr w:type="spellStart"/>
            <w:r w:rsidRPr="0050246E">
              <w:rPr>
                <w:rFonts w:ascii="Times New Roman" w:hAnsi="Times New Roman" w:cs="Times New Roman"/>
                <w:lang w:eastAsia="ru-RU"/>
              </w:rPr>
              <w:t>поводжен</w:t>
            </w:r>
            <w:proofErr w:type="spellEnd"/>
            <w:r w:rsidR="00A0429B" w:rsidRPr="0050246E">
              <w:rPr>
                <w:rFonts w:ascii="Times New Roman" w:hAnsi="Times New Roman" w:cs="Times New Roman"/>
                <w:lang w:val="ru-RU" w:eastAsia="ru-RU"/>
              </w:rPr>
              <w:t>-</w:t>
            </w:r>
            <w:r w:rsidRPr="0050246E">
              <w:rPr>
                <w:rFonts w:ascii="Times New Roman" w:hAnsi="Times New Roman" w:cs="Times New Roman"/>
                <w:lang w:eastAsia="ru-RU"/>
              </w:rPr>
              <w:t xml:space="preserve">ня з </w:t>
            </w:r>
            <w:proofErr w:type="spellStart"/>
            <w:r w:rsidRPr="0050246E">
              <w:rPr>
                <w:rFonts w:ascii="Times New Roman" w:hAnsi="Times New Roman" w:cs="Times New Roman"/>
                <w:lang w:eastAsia="ru-RU"/>
              </w:rPr>
              <w:t>небезпеч</w:t>
            </w:r>
            <w:proofErr w:type="spellEnd"/>
            <w:r w:rsidR="00A0429B" w:rsidRPr="0050246E">
              <w:rPr>
                <w:rFonts w:ascii="Times New Roman" w:hAnsi="Times New Roman" w:cs="Times New Roman"/>
                <w:lang w:val="ru-RU" w:eastAsia="ru-RU"/>
              </w:rPr>
              <w:t>-</w:t>
            </w:r>
            <w:r w:rsidRPr="0050246E">
              <w:rPr>
                <w:rFonts w:ascii="Times New Roman" w:hAnsi="Times New Roman" w:cs="Times New Roman"/>
                <w:lang w:eastAsia="ru-RU"/>
              </w:rPr>
              <w:t>ними відходами</w:t>
            </w:r>
          </w:p>
        </w:tc>
        <w:tc>
          <w:tcPr>
            <w:tcW w:w="1352" w:type="dxa"/>
            <w:shd w:val="clear" w:color="auto" w:fill="auto"/>
          </w:tcPr>
          <w:p w:rsidR="001D0605" w:rsidRPr="0050246E" w:rsidRDefault="006F2ECD"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lastRenderedPageBreak/>
              <w:t>38.12 «Збирання небезпечних відходів», 38.22 «Оброблен</w:t>
            </w:r>
            <w:r w:rsidRPr="0050246E">
              <w:rPr>
                <w:rFonts w:ascii="Times New Roman" w:hAnsi="Times New Roman" w:cs="Times New Roman"/>
              </w:rPr>
              <w:lastRenderedPageBreak/>
              <w:t>ня та видалення небезпечних відходів»</w:t>
            </w:r>
            <w:r w:rsidR="004D432A">
              <w:rPr>
                <w:rFonts w:ascii="Times New Roman" w:hAnsi="Times New Roman" w:cs="Times New Roman"/>
              </w:rPr>
              <w:t xml:space="preserve">, </w:t>
            </w:r>
            <w:r w:rsidR="004D432A" w:rsidRPr="004D432A">
              <w:rPr>
                <w:rFonts w:ascii="Times New Roman" w:hAnsi="Times New Roman" w:cs="Times New Roman"/>
              </w:rPr>
              <w:t xml:space="preserve">39.00 «Інша діяльність щодо </w:t>
            </w:r>
            <w:proofErr w:type="spellStart"/>
            <w:r w:rsidR="004D432A" w:rsidRPr="004D432A">
              <w:rPr>
                <w:rFonts w:ascii="Times New Roman" w:hAnsi="Times New Roman" w:cs="Times New Roman"/>
              </w:rPr>
              <w:t>поводжен</w:t>
            </w:r>
            <w:proofErr w:type="spellEnd"/>
            <w:r w:rsidR="004D432A" w:rsidRPr="004D432A">
              <w:rPr>
                <w:rFonts w:ascii="Times New Roman" w:hAnsi="Times New Roman" w:cs="Times New Roman"/>
              </w:rPr>
              <w:t>-ня з відходами»</w:t>
            </w:r>
          </w:p>
        </w:tc>
        <w:tc>
          <w:tcPr>
            <w:tcW w:w="850" w:type="dxa"/>
            <w:shd w:val="clear" w:color="auto" w:fill="auto"/>
          </w:tcPr>
          <w:p w:rsidR="001D0605" w:rsidRPr="0050246E" w:rsidRDefault="008B79B9"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w:t>
            </w:r>
            <w:r w:rsidR="001D0605" w:rsidRPr="0050246E">
              <w:rPr>
                <w:rFonts w:ascii="Times New Roman" w:eastAsia="Times New Roman" w:hAnsi="Times New Roman" w:cs="Times New Roman"/>
                <w:bdr w:val="none" w:sz="0" w:space="0" w:color="auto" w:frame="1"/>
                <w:lang w:eastAsia="uk-UA"/>
              </w:rPr>
              <w:t>4</w:t>
            </w:r>
          </w:p>
        </w:tc>
        <w:tc>
          <w:tcPr>
            <w:tcW w:w="1418" w:type="dxa"/>
            <w:shd w:val="clear" w:color="auto" w:fill="auto"/>
          </w:tcPr>
          <w:p w:rsidR="001D0605" w:rsidRPr="0050246E" w:rsidRDefault="00563349"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w:t>
            </w:r>
            <w:r w:rsidR="0098732A" w:rsidRPr="0050246E">
              <w:rPr>
                <w:rFonts w:ascii="Times New Roman" w:eastAsia="Times New Roman" w:hAnsi="Times New Roman" w:cs="Times New Roman"/>
                <w:bdr w:val="none" w:sz="0" w:space="0" w:color="auto" w:frame="1"/>
                <w:lang w:eastAsia="uk-UA"/>
              </w:rPr>
              <w:t xml:space="preserve">порушення умов перевезення відходів, </w:t>
            </w:r>
            <w:r w:rsidR="0098732A" w:rsidRPr="0050246E">
              <w:rPr>
                <w:rFonts w:ascii="Times New Roman" w:eastAsia="Times New Roman" w:hAnsi="Times New Roman" w:cs="Times New Roman"/>
                <w:bdr w:val="none" w:sz="0" w:space="0" w:color="auto" w:frame="1"/>
                <w:lang w:eastAsia="uk-UA"/>
              </w:rPr>
              <w:lastRenderedPageBreak/>
              <w:t xml:space="preserve">передачі відходів; </w:t>
            </w:r>
            <w:r w:rsidRPr="0050246E">
              <w:rPr>
                <w:rFonts w:ascii="Times New Roman" w:eastAsia="Times New Roman" w:hAnsi="Times New Roman" w:cs="Times New Roman"/>
                <w:bdr w:val="none" w:sz="0" w:space="0" w:color="auto" w:frame="1"/>
                <w:lang w:eastAsia="uk-UA"/>
              </w:rPr>
              <w:t>порушення вимог щодо</w:t>
            </w:r>
            <w:r w:rsidR="008B79B9" w:rsidRPr="0050246E">
              <w:rPr>
                <w:rFonts w:ascii="Times New Roman" w:eastAsia="Times New Roman" w:hAnsi="Times New Roman" w:cs="Times New Roman"/>
                <w:bdr w:val="none" w:sz="0" w:space="0" w:color="auto" w:frame="1"/>
                <w:lang w:eastAsia="uk-UA"/>
              </w:rPr>
              <w:t xml:space="preserve"> операцій</w:t>
            </w:r>
            <w:r w:rsidRPr="0050246E">
              <w:rPr>
                <w:rFonts w:ascii="Times New Roman" w:eastAsia="Times New Roman" w:hAnsi="Times New Roman" w:cs="Times New Roman"/>
                <w:bdr w:val="none" w:sz="0" w:space="0" w:color="auto" w:frame="1"/>
                <w:lang w:eastAsia="uk-UA"/>
              </w:rPr>
              <w:t xml:space="preserve"> поводження з відходами</w:t>
            </w:r>
          </w:p>
        </w:tc>
        <w:tc>
          <w:tcPr>
            <w:tcW w:w="1417" w:type="dxa"/>
            <w:shd w:val="clear" w:color="auto" w:fill="auto"/>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 xml:space="preserve">ного </w:t>
            </w:r>
            <w:r w:rsidRPr="0050246E">
              <w:rPr>
                <w:rFonts w:ascii="Times New Roman" w:eastAsia="Times New Roman" w:hAnsi="Times New Roman" w:cs="Times New Roman"/>
                <w:bdr w:val="none" w:sz="0" w:space="0" w:color="auto" w:frame="1"/>
                <w:lang w:eastAsia="uk-UA"/>
              </w:rPr>
              <w:lastRenderedPageBreak/>
              <w:t>повітря; транскордонне забруднення водотоків</w:t>
            </w:r>
          </w:p>
        </w:tc>
        <w:tc>
          <w:tcPr>
            <w:tcW w:w="993" w:type="dxa"/>
            <w:shd w:val="clear" w:color="auto" w:fill="auto"/>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4</w:t>
            </w:r>
          </w:p>
        </w:tc>
        <w:tc>
          <w:tcPr>
            <w:tcW w:w="2126" w:type="dxa"/>
            <w:shd w:val="clear" w:color="auto" w:fill="auto"/>
          </w:tcPr>
          <w:p w:rsidR="001D0605" w:rsidRPr="0050246E" w:rsidRDefault="001D0605"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 xml:space="preserve">ідентифікує об'єкти поводження з небезпечними </w:t>
            </w:r>
            <w:r w:rsidR="00563349" w:rsidRPr="0050246E">
              <w:rPr>
                <w:rFonts w:ascii="Times New Roman" w:hAnsi="Times New Roman" w:cs="Times New Roman"/>
                <w:lang w:eastAsia="ru-RU"/>
              </w:rPr>
              <w:t>відходами відповідно до  Закону</w:t>
            </w:r>
            <w:r w:rsidRPr="0050246E">
              <w:rPr>
                <w:rFonts w:ascii="Times New Roman" w:hAnsi="Times New Roman" w:cs="Times New Roman"/>
                <w:lang w:eastAsia="ru-RU"/>
              </w:rPr>
              <w:t xml:space="preserve"> України </w:t>
            </w:r>
            <w:r w:rsidRPr="0050246E">
              <w:rPr>
                <w:rFonts w:ascii="Times New Roman" w:hAnsi="Times New Roman" w:cs="Times New Roman"/>
                <w:lang w:eastAsia="ru-RU"/>
              </w:rPr>
              <w:lastRenderedPageBreak/>
              <w:t>“Про об'єкти підвищеної небезпеки”</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D0605"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1D0605" w:rsidRPr="0050246E" w:rsidRDefault="009145C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5.2</w:t>
            </w:r>
          </w:p>
        </w:tc>
        <w:tc>
          <w:tcPr>
            <w:tcW w:w="3350" w:type="dxa"/>
          </w:tcPr>
          <w:p w:rsidR="004D432A" w:rsidRDefault="004D432A"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p w:rsidR="001D0605" w:rsidRPr="0050246E" w:rsidRDefault="001D0605"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r w:rsidRPr="0050246E">
              <w:rPr>
                <w:rFonts w:ascii="Times New Roman" w:hAnsi="Times New Roman" w:cs="Times New Roman"/>
                <w:lang w:eastAsia="ru-RU"/>
              </w:rPr>
              <w:t>мати декларацію безпеки</w:t>
            </w:r>
          </w:p>
        </w:tc>
        <w:tc>
          <w:tcPr>
            <w:tcW w:w="1611" w:type="dxa"/>
          </w:tcPr>
          <w:p w:rsidR="001D0605" w:rsidRPr="0050246E" w:rsidRDefault="001D0605"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Абзац дев’ятий частини третьої статті 34 ЗУ </w:t>
            </w:r>
            <w:r w:rsidR="00A0429B" w:rsidRPr="0050246E">
              <w:rPr>
                <w:rFonts w:ascii="Times New Roman" w:hAnsi="Times New Roman" w:cs="Times New Roman"/>
                <w:color w:val="000000" w:themeColor="text1"/>
              </w:rPr>
              <w:br/>
            </w:r>
            <w:r w:rsidRPr="0050246E">
              <w:rPr>
                <w:rFonts w:ascii="Times New Roman" w:hAnsi="Times New Roman" w:cs="Times New Roman"/>
                <w:color w:val="000000" w:themeColor="text1"/>
              </w:rPr>
              <w:t>№ 187/98</w:t>
            </w:r>
          </w:p>
        </w:tc>
        <w:tc>
          <w:tcPr>
            <w:tcW w:w="1147" w:type="dxa"/>
          </w:tcPr>
          <w:p w:rsidR="001D0605" w:rsidRPr="0050246E" w:rsidRDefault="006F2ECD"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lang w:eastAsia="ru-RU"/>
              </w:rPr>
              <w:t>Суб'єкти  господарювання, що здійсню</w:t>
            </w:r>
            <w:r w:rsidR="00A0429B" w:rsidRPr="0050246E">
              <w:rPr>
                <w:rFonts w:ascii="Times New Roman" w:hAnsi="Times New Roman" w:cs="Times New Roman"/>
                <w:lang w:val="ru-RU" w:eastAsia="ru-RU"/>
              </w:rPr>
              <w:t>-</w:t>
            </w:r>
            <w:proofErr w:type="spellStart"/>
            <w:r w:rsidRPr="0050246E">
              <w:rPr>
                <w:rFonts w:ascii="Times New Roman" w:hAnsi="Times New Roman" w:cs="Times New Roman"/>
                <w:lang w:eastAsia="ru-RU"/>
              </w:rPr>
              <w:t>ють</w:t>
            </w:r>
            <w:proofErr w:type="spellEnd"/>
            <w:r w:rsidRPr="0050246E">
              <w:rPr>
                <w:rFonts w:ascii="Times New Roman" w:hAnsi="Times New Roman" w:cs="Times New Roman"/>
                <w:lang w:eastAsia="ru-RU"/>
              </w:rPr>
              <w:t xml:space="preserve"> операції у сфері </w:t>
            </w:r>
            <w:proofErr w:type="spellStart"/>
            <w:r w:rsidRPr="0050246E">
              <w:rPr>
                <w:rFonts w:ascii="Times New Roman" w:hAnsi="Times New Roman" w:cs="Times New Roman"/>
                <w:lang w:eastAsia="ru-RU"/>
              </w:rPr>
              <w:t>поводжен</w:t>
            </w:r>
            <w:proofErr w:type="spellEnd"/>
            <w:r w:rsidR="00A0429B" w:rsidRPr="0050246E">
              <w:rPr>
                <w:rFonts w:ascii="Times New Roman" w:hAnsi="Times New Roman" w:cs="Times New Roman"/>
                <w:lang w:val="ru-RU" w:eastAsia="ru-RU"/>
              </w:rPr>
              <w:t>-</w:t>
            </w:r>
            <w:r w:rsidRPr="0050246E">
              <w:rPr>
                <w:rFonts w:ascii="Times New Roman" w:hAnsi="Times New Roman" w:cs="Times New Roman"/>
                <w:lang w:eastAsia="ru-RU"/>
              </w:rPr>
              <w:t>ня з небезпечними відходами</w:t>
            </w:r>
          </w:p>
        </w:tc>
        <w:tc>
          <w:tcPr>
            <w:tcW w:w="1352" w:type="dxa"/>
          </w:tcPr>
          <w:p w:rsidR="001D0605" w:rsidRPr="0050246E" w:rsidRDefault="006F2ECD"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38.12 «Збирання небезпечних відходів», 38.22 «</w:t>
            </w:r>
            <w:proofErr w:type="spellStart"/>
            <w:r w:rsidRPr="0050246E">
              <w:rPr>
                <w:rFonts w:ascii="Times New Roman" w:hAnsi="Times New Roman" w:cs="Times New Roman"/>
              </w:rPr>
              <w:t>Оброблен</w:t>
            </w:r>
            <w:proofErr w:type="spellEnd"/>
            <w:r w:rsidR="004D432A">
              <w:rPr>
                <w:rFonts w:ascii="Times New Roman" w:hAnsi="Times New Roman" w:cs="Times New Roman"/>
              </w:rPr>
              <w:t>-</w:t>
            </w:r>
            <w:r w:rsidRPr="0050246E">
              <w:rPr>
                <w:rFonts w:ascii="Times New Roman" w:hAnsi="Times New Roman" w:cs="Times New Roman"/>
              </w:rPr>
              <w:t>ня та видалення небезпечних відходів»</w:t>
            </w:r>
            <w:r w:rsidR="004D432A">
              <w:rPr>
                <w:rFonts w:ascii="Times New Roman" w:hAnsi="Times New Roman" w:cs="Times New Roman"/>
              </w:rPr>
              <w:t xml:space="preserve">, 39.00 «Інша діяльність щодо </w:t>
            </w:r>
            <w:proofErr w:type="spellStart"/>
            <w:r w:rsidR="004D432A">
              <w:rPr>
                <w:rFonts w:ascii="Times New Roman" w:hAnsi="Times New Roman" w:cs="Times New Roman"/>
              </w:rPr>
              <w:t>поводжен</w:t>
            </w:r>
            <w:proofErr w:type="spellEnd"/>
            <w:r w:rsidR="004D432A">
              <w:rPr>
                <w:rFonts w:ascii="Times New Roman" w:hAnsi="Times New Roman" w:cs="Times New Roman"/>
              </w:rPr>
              <w:t>-ня з відходами»</w:t>
            </w:r>
          </w:p>
        </w:tc>
        <w:tc>
          <w:tcPr>
            <w:tcW w:w="850" w:type="dxa"/>
          </w:tcPr>
          <w:p w:rsidR="001D0605" w:rsidRPr="0050246E" w:rsidRDefault="008B79B9"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D0605" w:rsidRPr="0050246E">
              <w:rPr>
                <w:rFonts w:ascii="Times New Roman" w:eastAsia="Times New Roman" w:hAnsi="Times New Roman" w:cs="Times New Roman"/>
                <w:bdr w:val="none" w:sz="0" w:space="0" w:color="auto" w:frame="1"/>
                <w:lang w:eastAsia="uk-UA"/>
              </w:rPr>
              <w:t>4</w:t>
            </w:r>
          </w:p>
        </w:tc>
        <w:tc>
          <w:tcPr>
            <w:tcW w:w="1418" w:type="dxa"/>
          </w:tcPr>
          <w:p w:rsidR="001D0605" w:rsidRPr="0050246E" w:rsidRDefault="0098732A"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передачі відходів; порушення вимог щодо поводження з відходами</w:t>
            </w:r>
          </w:p>
        </w:tc>
        <w:tc>
          <w:tcPr>
            <w:tcW w:w="1417" w:type="dxa"/>
          </w:tcPr>
          <w:p w:rsidR="001D0605" w:rsidRPr="0050246E" w:rsidRDefault="00CC74C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00A0429B"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Pr>
          <w:p w:rsidR="001D0605" w:rsidRPr="0050246E" w:rsidRDefault="001D0605"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має декларацію безпеки</w:t>
            </w:r>
          </w:p>
        </w:tc>
        <w:tc>
          <w:tcPr>
            <w:tcW w:w="674" w:type="dxa"/>
          </w:tcPr>
          <w:p w:rsidR="001D0605" w:rsidRPr="0050246E" w:rsidRDefault="001D0605" w:rsidP="0050246E">
            <w:pPr>
              <w:spacing w:after="0" w:line="240" w:lineRule="auto"/>
              <w:jc w:val="center"/>
              <w:rPr>
                <w:rFonts w:ascii="Times New Roman" w:eastAsia="Times New Roman" w:hAnsi="Times New Roman" w:cs="Times New Roman"/>
                <w:bdr w:val="none" w:sz="0" w:space="0" w:color="auto" w:frame="1"/>
                <w:lang w:eastAsia="uk-UA"/>
              </w:rPr>
            </w:pPr>
          </w:p>
        </w:tc>
      </w:tr>
      <w:tr w:rsidR="001379F7"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1379F7" w:rsidRPr="0050246E" w:rsidRDefault="009145C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5.3</w:t>
            </w:r>
          </w:p>
        </w:tc>
        <w:tc>
          <w:tcPr>
            <w:tcW w:w="3350" w:type="dxa"/>
            <w:tcBorders>
              <w:bottom w:val="single" w:sz="4" w:space="0" w:color="auto"/>
            </w:tcBorders>
          </w:tcPr>
          <w:p w:rsidR="001379F7" w:rsidRPr="0050246E" w:rsidRDefault="004D432A" w:rsidP="008671C8">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мати ліцензію на</w:t>
            </w:r>
            <w:r w:rsidR="001379F7" w:rsidRPr="0050246E">
              <w:rPr>
                <w:rFonts w:ascii="Times New Roman" w:eastAsia="Times New Roman" w:hAnsi="Times New Roman" w:cs="Times New Roman"/>
                <w:bdr w:val="none" w:sz="0" w:space="0" w:color="auto" w:frame="1"/>
                <w:lang w:eastAsia="uk-UA"/>
              </w:rPr>
              <w:t xml:space="preserve"> здійснен</w:t>
            </w:r>
            <w:r>
              <w:rPr>
                <w:rFonts w:ascii="Times New Roman" w:eastAsia="Times New Roman" w:hAnsi="Times New Roman" w:cs="Times New Roman"/>
                <w:bdr w:val="none" w:sz="0" w:space="0" w:color="auto" w:frame="1"/>
                <w:lang w:eastAsia="uk-UA"/>
              </w:rPr>
              <w:t xml:space="preserve">ня  операцій </w:t>
            </w:r>
            <w:r w:rsidR="001379F7" w:rsidRPr="0050246E">
              <w:rPr>
                <w:rFonts w:ascii="Times New Roman" w:eastAsia="Times New Roman" w:hAnsi="Times New Roman" w:cs="Times New Roman"/>
                <w:bdr w:val="none" w:sz="0" w:space="0" w:color="auto" w:frame="1"/>
                <w:lang w:eastAsia="uk-UA"/>
              </w:rPr>
              <w:t>у с</w:t>
            </w:r>
            <w:r>
              <w:rPr>
                <w:rFonts w:ascii="Times New Roman" w:eastAsia="Times New Roman" w:hAnsi="Times New Roman" w:cs="Times New Roman"/>
                <w:bdr w:val="none" w:sz="0" w:space="0" w:color="auto" w:frame="1"/>
                <w:lang w:eastAsia="uk-UA"/>
              </w:rPr>
              <w:t>фері поводження з небезпечними відходами   (не  підлягає</w:t>
            </w:r>
            <w:r w:rsidR="001379F7" w:rsidRPr="0050246E">
              <w:rPr>
                <w:rFonts w:ascii="Times New Roman" w:eastAsia="Times New Roman" w:hAnsi="Times New Roman" w:cs="Times New Roman"/>
                <w:bdr w:val="none" w:sz="0" w:space="0" w:color="auto" w:frame="1"/>
                <w:lang w:eastAsia="uk-UA"/>
              </w:rPr>
              <w:t xml:space="preserve"> ліцензуванню  зберігання (накопичення)  суб’єктом  господарювання утворених ним небезпечних </w:t>
            </w:r>
            <w:r w:rsidR="001379F7" w:rsidRPr="0050246E">
              <w:rPr>
                <w:rFonts w:ascii="Times New Roman" w:eastAsia="Times New Roman" w:hAnsi="Times New Roman" w:cs="Times New Roman"/>
                <w:bdr w:val="none" w:sz="0" w:space="0" w:color="auto" w:frame="1"/>
                <w:lang w:eastAsia="uk-UA"/>
              </w:rPr>
              <w:br/>
              <w:t>відходів,  якщо  протягом  року з дн</w:t>
            </w:r>
            <w:r>
              <w:rPr>
                <w:rFonts w:ascii="Times New Roman" w:eastAsia="Times New Roman" w:hAnsi="Times New Roman" w:cs="Times New Roman"/>
                <w:bdr w:val="none" w:sz="0" w:space="0" w:color="auto" w:frame="1"/>
                <w:lang w:eastAsia="uk-UA"/>
              </w:rPr>
              <w:t>я утворення небезпечні відходи передаються</w:t>
            </w:r>
            <w:r w:rsidR="001379F7" w:rsidRPr="0050246E">
              <w:rPr>
                <w:rFonts w:ascii="Times New Roman" w:eastAsia="Times New Roman" w:hAnsi="Times New Roman" w:cs="Times New Roman"/>
                <w:bdr w:val="none" w:sz="0" w:space="0" w:color="auto" w:frame="1"/>
                <w:lang w:eastAsia="uk-UA"/>
              </w:rPr>
              <w:t xml:space="preserve"> суб’єктам   госпо</w:t>
            </w:r>
            <w:r>
              <w:rPr>
                <w:rFonts w:ascii="Times New Roman" w:eastAsia="Times New Roman" w:hAnsi="Times New Roman" w:cs="Times New Roman"/>
                <w:bdr w:val="none" w:sz="0" w:space="0" w:color="auto" w:frame="1"/>
                <w:lang w:eastAsia="uk-UA"/>
              </w:rPr>
              <w:t xml:space="preserve">дарювання,  що  мають  </w:t>
            </w:r>
            <w:r>
              <w:rPr>
                <w:rFonts w:ascii="Times New Roman" w:eastAsia="Times New Roman" w:hAnsi="Times New Roman" w:cs="Times New Roman"/>
                <w:bdr w:val="none" w:sz="0" w:space="0" w:color="auto" w:frame="1"/>
                <w:lang w:eastAsia="uk-UA"/>
              </w:rPr>
              <w:lastRenderedPageBreak/>
              <w:t>ліцензію</w:t>
            </w:r>
            <w:r w:rsidR="001379F7" w:rsidRPr="0050246E">
              <w:rPr>
                <w:rFonts w:ascii="Times New Roman" w:eastAsia="Times New Roman" w:hAnsi="Times New Roman" w:cs="Times New Roman"/>
                <w:bdr w:val="none" w:sz="0" w:space="0" w:color="auto" w:frame="1"/>
                <w:lang w:eastAsia="uk-UA"/>
              </w:rPr>
              <w:t xml:space="preserve"> на здійснення  операцій у сфері повод</w:t>
            </w:r>
            <w:r w:rsidR="008671C8">
              <w:rPr>
                <w:rFonts w:ascii="Times New Roman" w:eastAsia="Times New Roman" w:hAnsi="Times New Roman" w:cs="Times New Roman"/>
                <w:bdr w:val="none" w:sz="0" w:space="0" w:color="auto" w:frame="1"/>
                <w:lang w:eastAsia="uk-UA"/>
              </w:rPr>
              <w:t>ження з небезпечними відходами)</w:t>
            </w:r>
          </w:p>
        </w:tc>
        <w:tc>
          <w:tcPr>
            <w:tcW w:w="1611"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 xml:space="preserve">Абзац шостий частини третьої статті 34 ЗУ </w:t>
            </w:r>
            <w:r w:rsidRPr="0050246E">
              <w:rPr>
                <w:rFonts w:ascii="Times New Roman" w:eastAsia="Times New Roman" w:hAnsi="Times New Roman" w:cs="Times New Roman"/>
                <w:bdr w:val="none" w:sz="0" w:space="0" w:color="auto" w:frame="1"/>
                <w:lang w:eastAsia="uk-UA"/>
              </w:rPr>
              <w:br/>
              <w:t>№ 187/98</w:t>
            </w:r>
          </w:p>
        </w:tc>
        <w:tc>
          <w:tcPr>
            <w:tcW w:w="1147"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Суб'єкти  господарювання, що здійсню-</w:t>
            </w:r>
            <w:proofErr w:type="spellStart"/>
            <w:r w:rsidRPr="0050246E">
              <w:rPr>
                <w:rFonts w:ascii="Times New Roman" w:eastAsia="Times New Roman" w:hAnsi="Times New Roman" w:cs="Times New Roman"/>
                <w:bdr w:val="none" w:sz="0" w:space="0" w:color="auto" w:frame="1"/>
                <w:lang w:eastAsia="uk-UA"/>
              </w:rPr>
              <w:t>ють</w:t>
            </w:r>
            <w:proofErr w:type="spellEnd"/>
            <w:r w:rsidRPr="0050246E">
              <w:rPr>
                <w:rFonts w:ascii="Times New Roman" w:eastAsia="Times New Roman" w:hAnsi="Times New Roman" w:cs="Times New Roman"/>
                <w:bdr w:val="none" w:sz="0" w:space="0" w:color="auto" w:frame="1"/>
                <w:lang w:eastAsia="uk-UA"/>
              </w:rPr>
              <w:t xml:space="preserve"> операції у сфері </w:t>
            </w:r>
            <w:proofErr w:type="spellStart"/>
            <w:r w:rsidRPr="0050246E">
              <w:rPr>
                <w:rFonts w:ascii="Times New Roman" w:eastAsia="Times New Roman" w:hAnsi="Times New Roman" w:cs="Times New Roman"/>
                <w:bdr w:val="none" w:sz="0" w:space="0" w:color="auto" w:frame="1"/>
                <w:lang w:eastAsia="uk-UA"/>
              </w:rPr>
              <w:t>поводжен</w:t>
            </w:r>
            <w:proofErr w:type="spellEnd"/>
            <w:r w:rsidRPr="0050246E">
              <w:rPr>
                <w:rFonts w:ascii="Times New Roman" w:eastAsia="Times New Roman" w:hAnsi="Times New Roman" w:cs="Times New Roman"/>
                <w:bdr w:val="none" w:sz="0" w:space="0" w:color="auto" w:frame="1"/>
                <w:lang w:eastAsia="uk-UA"/>
              </w:rPr>
              <w:t xml:space="preserve">-ня з </w:t>
            </w:r>
            <w:proofErr w:type="spellStart"/>
            <w:r w:rsidRPr="0050246E">
              <w:rPr>
                <w:rFonts w:ascii="Times New Roman" w:eastAsia="Times New Roman" w:hAnsi="Times New Roman" w:cs="Times New Roman"/>
                <w:bdr w:val="none" w:sz="0" w:space="0" w:color="auto" w:frame="1"/>
                <w:lang w:eastAsia="uk-UA"/>
              </w:rPr>
              <w:t>небезпеч</w:t>
            </w:r>
            <w:proofErr w:type="spellEnd"/>
            <w:r w:rsidRPr="0050246E">
              <w:rPr>
                <w:rFonts w:ascii="Times New Roman" w:eastAsia="Times New Roman" w:hAnsi="Times New Roman" w:cs="Times New Roman"/>
                <w:bdr w:val="none" w:sz="0" w:space="0" w:color="auto" w:frame="1"/>
                <w:lang w:eastAsia="uk-UA"/>
              </w:rPr>
              <w:t>-</w:t>
            </w:r>
            <w:r w:rsidRPr="0050246E">
              <w:rPr>
                <w:rFonts w:ascii="Times New Roman" w:eastAsia="Times New Roman" w:hAnsi="Times New Roman" w:cs="Times New Roman"/>
                <w:bdr w:val="none" w:sz="0" w:space="0" w:color="auto" w:frame="1"/>
                <w:lang w:eastAsia="uk-UA"/>
              </w:rPr>
              <w:lastRenderedPageBreak/>
              <w:t>ними відходами</w:t>
            </w:r>
          </w:p>
        </w:tc>
        <w:tc>
          <w:tcPr>
            <w:tcW w:w="1352"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 xml:space="preserve">38.12 «Збирання </w:t>
            </w:r>
            <w:proofErr w:type="spellStart"/>
            <w:r w:rsidRPr="0050246E">
              <w:rPr>
                <w:rFonts w:ascii="Times New Roman" w:eastAsia="Times New Roman" w:hAnsi="Times New Roman" w:cs="Times New Roman"/>
                <w:bdr w:val="none" w:sz="0" w:space="0" w:color="auto" w:frame="1"/>
                <w:lang w:eastAsia="uk-UA"/>
              </w:rPr>
              <w:t>небезпеч</w:t>
            </w:r>
            <w:proofErr w:type="spellEnd"/>
            <w:r w:rsidRPr="0050246E">
              <w:rPr>
                <w:rFonts w:ascii="Times New Roman" w:eastAsia="Times New Roman" w:hAnsi="Times New Roman" w:cs="Times New Roman"/>
                <w:bdr w:val="none" w:sz="0" w:space="0" w:color="auto" w:frame="1"/>
                <w:lang w:eastAsia="uk-UA"/>
              </w:rPr>
              <w:t xml:space="preserve">-них відходів», 38.22 «Оброблення та видалення </w:t>
            </w:r>
            <w:proofErr w:type="spellStart"/>
            <w:r w:rsidRPr="0050246E">
              <w:rPr>
                <w:rFonts w:ascii="Times New Roman" w:eastAsia="Times New Roman" w:hAnsi="Times New Roman" w:cs="Times New Roman"/>
                <w:bdr w:val="none" w:sz="0" w:space="0" w:color="auto" w:frame="1"/>
                <w:lang w:eastAsia="uk-UA"/>
              </w:rPr>
              <w:t>небезпеч</w:t>
            </w:r>
            <w:proofErr w:type="spellEnd"/>
            <w:r w:rsidRPr="0050246E">
              <w:rPr>
                <w:rFonts w:ascii="Times New Roman" w:eastAsia="Times New Roman" w:hAnsi="Times New Roman" w:cs="Times New Roman"/>
                <w:bdr w:val="none" w:sz="0" w:space="0" w:color="auto" w:frame="1"/>
                <w:lang w:eastAsia="uk-UA"/>
              </w:rPr>
              <w:t xml:space="preserve">-них </w:t>
            </w:r>
            <w:r w:rsidRPr="0050246E">
              <w:rPr>
                <w:rFonts w:ascii="Times New Roman" w:eastAsia="Times New Roman" w:hAnsi="Times New Roman" w:cs="Times New Roman"/>
                <w:bdr w:val="none" w:sz="0" w:space="0" w:color="auto" w:frame="1"/>
                <w:lang w:eastAsia="uk-UA"/>
              </w:rPr>
              <w:lastRenderedPageBreak/>
              <w:t>відходів»</w:t>
            </w:r>
            <w:r w:rsidR="004D432A">
              <w:rPr>
                <w:rFonts w:ascii="Times New Roman" w:eastAsia="Times New Roman" w:hAnsi="Times New Roman" w:cs="Times New Roman"/>
                <w:bdr w:val="none" w:sz="0" w:space="0" w:color="auto" w:frame="1"/>
                <w:lang w:eastAsia="uk-UA"/>
              </w:rPr>
              <w:t xml:space="preserve">, </w:t>
            </w:r>
            <w:r w:rsidR="004D432A" w:rsidRPr="004D432A">
              <w:rPr>
                <w:rFonts w:ascii="Times New Roman" w:eastAsia="Times New Roman" w:hAnsi="Times New Roman" w:cs="Times New Roman"/>
                <w:bdr w:val="none" w:sz="0" w:space="0" w:color="auto" w:frame="1"/>
                <w:lang w:eastAsia="uk-UA"/>
              </w:rPr>
              <w:t xml:space="preserve">39.00 «Інша діяльність щодо </w:t>
            </w:r>
            <w:proofErr w:type="spellStart"/>
            <w:r w:rsidR="004D432A" w:rsidRPr="004D432A">
              <w:rPr>
                <w:rFonts w:ascii="Times New Roman" w:eastAsia="Times New Roman" w:hAnsi="Times New Roman" w:cs="Times New Roman"/>
                <w:bdr w:val="none" w:sz="0" w:space="0" w:color="auto" w:frame="1"/>
                <w:lang w:eastAsia="uk-UA"/>
              </w:rPr>
              <w:t>поводжен</w:t>
            </w:r>
            <w:proofErr w:type="spellEnd"/>
            <w:r w:rsidR="004D432A" w:rsidRPr="004D432A">
              <w:rPr>
                <w:rFonts w:ascii="Times New Roman" w:eastAsia="Times New Roman" w:hAnsi="Times New Roman" w:cs="Times New Roman"/>
                <w:bdr w:val="none" w:sz="0" w:space="0" w:color="auto" w:frame="1"/>
                <w:lang w:eastAsia="uk-UA"/>
              </w:rPr>
              <w:t>-ня з відходами»</w:t>
            </w:r>
          </w:p>
        </w:tc>
        <w:tc>
          <w:tcPr>
            <w:tcW w:w="850"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1379F7" w:rsidRPr="0050246E" w:rsidRDefault="001379F7"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порушення умов перевезення відходів, передачі відходів; порушення вимог щодо </w:t>
            </w:r>
            <w:r w:rsidRPr="0050246E">
              <w:rPr>
                <w:rFonts w:ascii="Times New Roman" w:eastAsia="Times New Roman" w:hAnsi="Times New Roman" w:cs="Times New Roman"/>
                <w:bdr w:val="none" w:sz="0" w:space="0" w:color="auto" w:frame="1"/>
                <w:lang w:eastAsia="uk-UA"/>
              </w:rPr>
              <w:lastRenderedPageBreak/>
              <w:t>поводження з відходами</w:t>
            </w:r>
          </w:p>
        </w:tc>
        <w:tc>
          <w:tcPr>
            <w:tcW w:w="1417" w:type="dxa"/>
          </w:tcPr>
          <w:p w:rsidR="001379F7" w:rsidRPr="0050246E" w:rsidRDefault="001379F7"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має ліцензію на  здійснення  операцій  у сфері поводження з небезпечними   відходами</w:t>
            </w:r>
          </w:p>
        </w:tc>
        <w:tc>
          <w:tcPr>
            <w:tcW w:w="674"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p>
        </w:tc>
      </w:tr>
      <w:tr w:rsidR="007500B4"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7500B4"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lastRenderedPageBreak/>
              <w:t>6</w:t>
            </w:r>
          </w:p>
        </w:tc>
        <w:tc>
          <w:tcPr>
            <w:tcW w:w="3350" w:type="dxa"/>
            <w:tcBorders>
              <w:bottom w:val="single" w:sz="4" w:space="0" w:color="auto"/>
            </w:tcBorders>
          </w:tcPr>
          <w:p w:rsidR="007500B4" w:rsidRPr="0050246E" w:rsidRDefault="007500B4"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50246E">
              <w:rPr>
                <w:rFonts w:ascii="Times New Roman" w:hAnsi="Times New Roman" w:cs="Times New Roman"/>
              </w:rPr>
              <w:t xml:space="preserve">Відповідальність суб'єкта    господарської    діяльності,   у </w:t>
            </w:r>
            <w:r w:rsidRPr="0050246E">
              <w:rPr>
                <w:rFonts w:ascii="Times New Roman" w:hAnsi="Times New Roman" w:cs="Times New Roman"/>
              </w:rPr>
              <w:br/>
              <w:t xml:space="preserve">власності або у користуванні якого є хоча б один об'єкт поводження з небезпечними  відходами,  за  шкоду,  яка  може  бути заподіяна </w:t>
            </w:r>
            <w:r w:rsidRPr="0050246E">
              <w:rPr>
                <w:rFonts w:ascii="Times New Roman" w:hAnsi="Times New Roman" w:cs="Times New Roman"/>
              </w:rPr>
              <w:br/>
              <w:t xml:space="preserve">аваріями на таких об'єктах життю,  здоров'ю, майну фізичних та/або </w:t>
            </w:r>
            <w:r w:rsidRPr="0050246E">
              <w:rPr>
                <w:rFonts w:ascii="Times New Roman" w:hAnsi="Times New Roman" w:cs="Times New Roman"/>
              </w:rPr>
              <w:br/>
              <w:t>юридичних осіб,  підлягає обов'язковому страхуванню відповідно до закону</w:t>
            </w:r>
          </w:p>
        </w:tc>
        <w:tc>
          <w:tcPr>
            <w:tcW w:w="1611" w:type="dxa"/>
            <w:tcBorders>
              <w:bottom w:val="single" w:sz="4" w:space="0" w:color="auto"/>
            </w:tcBorders>
          </w:tcPr>
          <w:p w:rsidR="007500B4" w:rsidRPr="0050246E" w:rsidRDefault="004D432A" w:rsidP="0050246E">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Частина одинад</w:t>
            </w:r>
            <w:r w:rsidR="007500B4" w:rsidRPr="0050246E">
              <w:rPr>
                <w:rFonts w:ascii="Times New Roman" w:hAnsi="Times New Roman" w:cs="Times New Roman"/>
                <w:color w:val="000000" w:themeColor="text1"/>
              </w:rPr>
              <w:t xml:space="preserve">цята </w:t>
            </w:r>
            <w:r w:rsidR="007500B4" w:rsidRPr="0050246E">
              <w:rPr>
                <w:rFonts w:ascii="Times New Roman" w:hAnsi="Times New Roman" w:cs="Times New Roman"/>
                <w:color w:val="000000" w:themeColor="text1"/>
              </w:rPr>
              <w:br/>
              <w:t xml:space="preserve">статті 34 ЗУ </w:t>
            </w:r>
            <w:r w:rsidR="007500B4" w:rsidRPr="0050246E">
              <w:rPr>
                <w:rFonts w:ascii="Times New Roman" w:hAnsi="Times New Roman" w:cs="Times New Roman"/>
                <w:color w:val="000000" w:themeColor="text1"/>
              </w:rPr>
              <w:br/>
              <w:t>№ 187/98</w:t>
            </w:r>
          </w:p>
        </w:tc>
        <w:tc>
          <w:tcPr>
            <w:tcW w:w="1147" w:type="dxa"/>
            <w:tcBorders>
              <w:bottom w:val="single" w:sz="4" w:space="0" w:color="auto"/>
            </w:tcBorders>
          </w:tcPr>
          <w:p w:rsidR="007500B4" w:rsidRPr="0050246E" w:rsidRDefault="007500B4"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lang w:eastAsia="ru-RU"/>
              </w:rPr>
              <w:t>Суб'єкти  господарювання, що здійсню-</w:t>
            </w:r>
            <w:proofErr w:type="spellStart"/>
            <w:r w:rsidRPr="0050246E">
              <w:rPr>
                <w:rFonts w:ascii="Times New Roman" w:hAnsi="Times New Roman" w:cs="Times New Roman"/>
                <w:lang w:eastAsia="ru-RU"/>
              </w:rPr>
              <w:t>ють</w:t>
            </w:r>
            <w:proofErr w:type="spellEnd"/>
            <w:r w:rsidRPr="0050246E">
              <w:rPr>
                <w:rFonts w:ascii="Times New Roman" w:hAnsi="Times New Roman" w:cs="Times New Roman"/>
                <w:lang w:eastAsia="ru-RU"/>
              </w:rPr>
              <w:t xml:space="preserve"> операції у сфері </w:t>
            </w:r>
            <w:proofErr w:type="spellStart"/>
            <w:r w:rsidRPr="0050246E">
              <w:rPr>
                <w:rFonts w:ascii="Times New Roman" w:hAnsi="Times New Roman" w:cs="Times New Roman"/>
                <w:lang w:eastAsia="ru-RU"/>
              </w:rPr>
              <w:t>поводжен</w:t>
            </w:r>
            <w:proofErr w:type="spellEnd"/>
            <w:r w:rsidRPr="0050246E">
              <w:rPr>
                <w:rFonts w:ascii="Times New Roman" w:hAnsi="Times New Roman" w:cs="Times New Roman"/>
                <w:lang w:eastAsia="ru-RU"/>
              </w:rPr>
              <w:t xml:space="preserve">-ня з </w:t>
            </w:r>
            <w:proofErr w:type="spellStart"/>
            <w:r w:rsidRPr="0050246E">
              <w:rPr>
                <w:rFonts w:ascii="Times New Roman" w:hAnsi="Times New Roman" w:cs="Times New Roman"/>
                <w:lang w:eastAsia="ru-RU"/>
              </w:rPr>
              <w:t>небезпеч</w:t>
            </w:r>
            <w:proofErr w:type="spellEnd"/>
            <w:r w:rsidRPr="0050246E">
              <w:rPr>
                <w:rFonts w:ascii="Times New Roman" w:hAnsi="Times New Roman" w:cs="Times New Roman"/>
                <w:lang w:eastAsia="ru-RU"/>
              </w:rPr>
              <w:t>-ними відходами</w:t>
            </w:r>
          </w:p>
        </w:tc>
        <w:tc>
          <w:tcPr>
            <w:tcW w:w="1352" w:type="dxa"/>
            <w:tcBorders>
              <w:bottom w:val="single" w:sz="4" w:space="0" w:color="auto"/>
            </w:tcBorders>
          </w:tcPr>
          <w:p w:rsidR="007500B4" w:rsidRPr="0050246E" w:rsidRDefault="007500B4" w:rsidP="0050246E">
            <w:pPr>
              <w:spacing w:after="0" w:line="240" w:lineRule="auto"/>
              <w:jc w:val="center"/>
              <w:rPr>
                <w:rFonts w:ascii="Times New Roman" w:hAnsi="Times New Roman" w:cs="Times New Roman"/>
              </w:rPr>
            </w:pPr>
            <w:r w:rsidRPr="0050246E">
              <w:rPr>
                <w:rFonts w:ascii="Times New Roman" w:hAnsi="Times New Roman" w:cs="Times New Roman"/>
              </w:rPr>
              <w:t>38.12 «Збирання небезпечних відходів»,</w:t>
            </w:r>
          </w:p>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38.22 «Оброблення та видалення </w:t>
            </w:r>
            <w:proofErr w:type="spellStart"/>
            <w:r w:rsidRPr="0050246E">
              <w:rPr>
                <w:rFonts w:ascii="Times New Roman" w:hAnsi="Times New Roman" w:cs="Times New Roman"/>
              </w:rPr>
              <w:t>небезпеч</w:t>
            </w:r>
            <w:proofErr w:type="spellEnd"/>
            <w:r w:rsidRPr="0050246E">
              <w:rPr>
                <w:rFonts w:ascii="Times New Roman" w:hAnsi="Times New Roman" w:cs="Times New Roman"/>
              </w:rPr>
              <w:t>-них відходів»</w:t>
            </w:r>
            <w:r w:rsidR="004D432A">
              <w:rPr>
                <w:rFonts w:ascii="Times New Roman" w:hAnsi="Times New Roman" w:cs="Times New Roman"/>
              </w:rPr>
              <w:t xml:space="preserve">, </w:t>
            </w:r>
            <w:r w:rsidR="004D432A" w:rsidRPr="004D432A">
              <w:rPr>
                <w:rFonts w:ascii="Times New Roman" w:eastAsia="Times New Roman" w:hAnsi="Times New Roman" w:cs="Times New Roman"/>
                <w:bdr w:val="none" w:sz="0" w:space="0" w:color="auto" w:frame="1"/>
                <w:lang w:eastAsia="uk-UA"/>
              </w:rPr>
              <w:t xml:space="preserve">39.00 «Інша діяльність щодо </w:t>
            </w:r>
            <w:proofErr w:type="spellStart"/>
            <w:r w:rsidR="004D432A" w:rsidRPr="004D432A">
              <w:rPr>
                <w:rFonts w:ascii="Times New Roman" w:eastAsia="Times New Roman" w:hAnsi="Times New Roman" w:cs="Times New Roman"/>
                <w:bdr w:val="none" w:sz="0" w:space="0" w:color="auto" w:frame="1"/>
                <w:lang w:eastAsia="uk-UA"/>
              </w:rPr>
              <w:t>поводжен</w:t>
            </w:r>
            <w:proofErr w:type="spellEnd"/>
            <w:r w:rsidR="004D432A" w:rsidRPr="004D432A">
              <w:rPr>
                <w:rFonts w:ascii="Times New Roman" w:eastAsia="Times New Roman" w:hAnsi="Times New Roman" w:cs="Times New Roman"/>
                <w:bdr w:val="none" w:sz="0" w:space="0" w:color="auto" w:frame="1"/>
                <w:lang w:eastAsia="uk-UA"/>
              </w:rPr>
              <w:t>-ня з відходами»</w:t>
            </w:r>
          </w:p>
        </w:tc>
        <w:tc>
          <w:tcPr>
            <w:tcW w:w="850"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7500B4" w:rsidRPr="0050246E" w:rsidRDefault="007500B4"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передачі відходів; порушення вимог щодо поводження з відходами</w:t>
            </w:r>
          </w:p>
        </w:tc>
        <w:tc>
          <w:tcPr>
            <w:tcW w:w="1417" w:type="dxa"/>
          </w:tcPr>
          <w:p w:rsidR="007500B4" w:rsidRPr="0050246E" w:rsidRDefault="007500B4"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7500B4" w:rsidRPr="0050246E" w:rsidRDefault="007500B4" w:rsidP="0050246E">
            <w:pPr>
              <w:spacing w:after="0" w:line="240" w:lineRule="auto"/>
              <w:jc w:val="center"/>
              <w:rPr>
                <w:rFonts w:ascii="Times New Roman" w:hAnsi="Times New Roman" w:cs="Times New Roman"/>
                <w:lang w:eastAsia="ru-RU"/>
              </w:rPr>
            </w:pPr>
            <w:r w:rsidRPr="0050246E">
              <w:rPr>
                <w:rFonts w:ascii="Times New Roman" w:hAnsi="Times New Roman" w:cs="Times New Roman"/>
                <w:lang w:eastAsia="ru-RU"/>
              </w:rPr>
              <w:t xml:space="preserve">Відповідальність суб'єкта    господарської    діяльності,   у </w:t>
            </w:r>
            <w:r w:rsidRPr="0050246E">
              <w:rPr>
                <w:rFonts w:ascii="Times New Roman" w:hAnsi="Times New Roman" w:cs="Times New Roman"/>
                <w:lang w:eastAsia="ru-RU"/>
              </w:rPr>
              <w:br/>
              <w:t xml:space="preserve">власності або у користуванні якого є хоча б один об'єкт поводження </w:t>
            </w:r>
            <w:r w:rsidRPr="0050246E">
              <w:rPr>
                <w:rFonts w:ascii="Times New Roman" w:hAnsi="Times New Roman" w:cs="Times New Roman"/>
                <w:lang w:eastAsia="ru-RU"/>
              </w:rPr>
              <w:br/>
              <w:t xml:space="preserve">з небезпечними  відходами,  за  шкоду,  яка  може  бути  заподіяна </w:t>
            </w:r>
            <w:r w:rsidRPr="0050246E">
              <w:rPr>
                <w:rFonts w:ascii="Times New Roman" w:hAnsi="Times New Roman" w:cs="Times New Roman"/>
                <w:lang w:eastAsia="ru-RU"/>
              </w:rPr>
              <w:br/>
              <w:t xml:space="preserve">аваріями на таких об'єктах життю,  здоров'ю, майну фізичних та/або </w:t>
            </w:r>
            <w:r w:rsidRPr="0050246E">
              <w:rPr>
                <w:rFonts w:ascii="Times New Roman" w:hAnsi="Times New Roman" w:cs="Times New Roman"/>
                <w:lang w:eastAsia="ru-RU"/>
              </w:rPr>
              <w:br/>
              <w:t>юридичних осіб</w:t>
            </w:r>
          </w:p>
          <w:p w:rsidR="007500B4" w:rsidRPr="0050246E" w:rsidRDefault="007500B4" w:rsidP="0050246E">
            <w:pPr>
              <w:spacing w:after="0" w:line="240" w:lineRule="auto"/>
              <w:jc w:val="center"/>
              <w:rPr>
                <w:rFonts w:ascii="Times New Roman" w:hAnsi="Times New Roman" w:cs="Times New Roman"/>
                <w:color w:val="292B2C"/>
              </w:rPr>
            </w:pPr>
            <w:r w:rsidRPr="0050246E">
              <w:rPr>
                <w:rFonts w:ascii="Times New Roman" w:hAnsi="Times New Roman" w:cs="Times New Roman"/>
                <w:color w:val="292B2C"/>
              </w:rPr>
              <w:t>застраховано</w:t>
            </w:r>
          </w:p>
        </w:tc>
        <w:tc>
          <w:tcPr>
            <w:tcW w:w="674"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p>
        </w:tc>
      </w:tr>
      <w:tr w:rsidR="007500B4"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7500B4"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t>7</w:t>
            </w:r>
          </w:p>
        </w:tc>
        <w:tc>
          <w:tcPr>
            <w:tcW w:w="3350" w:type="dxa"/>
            <w:tcBorders>
              <w:bottom w:val="single" w:sz="4" w:space="0" w:color="auto"/>
            </w:tcBorders>
          </w:tcPr>
          <w:p w:rsidR="007500B4" w:rsidRPr="008671C8" w:rsidRDefault="007500B4" w:rsidP="008671C8">
            <w:pPr>
              <w:pStyle w:val="HTML"/>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 xml:space="preserve">На кожне місце чи об'єкт зберігання  або  видалення  відходів складається спеціальний паспорт, в якому зазначаються найменування </w:t>
            </w:r>
            <w:r w:rsidRPr="0050246E">
              <w:rPr>
                <w:rFonts w:ascii="Times New Roman" w:hAnsi="Times New Roman" w:cs="Times New Roman"/>
                <w:color w:val="292B2C"/>
                <w:sz w:val="22"/>
                <w:szCs w:val="22"/>
              </w:rPr>
              <w:br/>
              <w:t xml:space="preserve">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w:t>
            </w:r>
            <w:r w:rsidRPr="0050246E">
              <w:rPr>
                <w:rFonts w:ascii="Times New Roman" w:hAnsi="Times New Roman" w:cs="Times New Roman"/>
                <w:color w:val="292B2C"/>
                <w:sz w:val="22"/>
                <w:szCs w:val="22"/>
              </w:rPr>
              <w:lastRenderedPageBreak/>
              <w:t>методи контролю та безпечної експл</w:t>
            </w:r>
            <w:r w:rsidR="008671C8">
              <w:rPr>
                <w:rFonts w:ascii="Times New Roman" w:hAnsi="Times New Roman" w:cs="Times New Roman"/>
                <w:color w:val="292B2C"/>
                <w:sz w:val="22"/>
                <w:szCs w:val="22"/>
              </w:rPr>
              <w:t>уатації цих  місць чи об'єктів.</w:t>
            </w:r>
          </w:p>
        </w:tc>
        <w:tc>
          <w:tcPr>
            <w:tcW w:w="1611" w:type="dxa"/>
            <w:tcBorders>
              <w:bottom w:val="single" w:sz="4" w:space="0" w:color="auto"/>
            </w:tcBorders>
          </w:tcPr>
          <w:p w:rsidR="007500B4" w:rsidRPr="0050246E" w:rsidRDefault="007500B4"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lastRenderedPageBreak/>
              <w:t>Частина друга статті 33 ЗУ</w:t>
            </w:r>
            <w:r w:rsidRPr="0050246E">
              <w:rPr>
                <w:rFonts w:ascii="Times New Roman" w:hAnsi="Times New Roman" w:cs="Times New Roman"/>
                <w:color w:val="000000" w:themeColor="text1"/>
              </w:rPr>
              <w:br/>
              <w:t xml:space="preserve"> № 187/98</w:t>
            </w:r>
          </w:p>
        </w:tc>
        <w:tc>
          <w:tcPr>
            <w:tcW w:w="1147" w:type="dxa"/>
            <w:tcBorders>
              <w:bottom w:val="single" w:sz="4" w:space="0" w:color="auto"/>
            </w:tcBorders>
          </w:tcPr>
          <w:p w:rsidR="007500B4" w:rsidRPr="0050246E" w:rsidRDefault="007500B4"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7500B4" w:rsidRPr="0050246E" w:rsidRDefault="007500B4"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умов перевезення відходів, передачі відходів; порушення вимог щодо поводження з відходами</w:t>
            </w:r>
          </w:p>
        </w:tc>
        <w:tc>
          <w:tcPr>
            <w:tcW w:w="1417" w:type="dxa"/>
            <w:tcBorders>
              <w:bottom w:val="single" w:sz="4" w:space="0" w:color="auto"/>
            </w:tcBorders>
          </w:tcPr>
          <w:p w:rsidR="007500B4" w:rsidRPr="0050246E" w:rsidRDefault="007500B4"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2126" w:type="dxa"/>
            <w:tcBorders>
              <w:bottom w:val="single" w:sz="4" w:space="0" w:color="auto"/>
            </w:tcBorders>
          </w:tcPr>
          <w:p w:rsidR="007500B4" w:rsidRPr="0050246E" w:rsidRDefault="007500B4" w:rsidP="0050246E">
            <w:pPr>
              <w:spacing w:after="0" w:line="240" w:lineRule="auto"/>
              <w:jc w:val="center"/>
              <w:rPr>
                <w:rFonts w:ascii="Times New Roman" w:hAnsi="Times New Roman" w:cs="Times New Roman"/>
                <w:color w:val="292B2C"/>
              </w:rPr>
            </w:pPr>
            <w:r w:rsidRPr="0050246E">
              <w:rPr>
                <w:rFonts w:ascii="Times New Roman" w:hAnsi="Times New Roman" w:cs="Times New Roman"/>
                <w:color w:val="000000"/>
                <w:lang w:eastAsia="uk-UA"/>
              </w:rPr>
              <w:t xml:space="preserve">На кожне місце чи об'єкт зберігання  або  видалення  відходів </w:t>
            </w:r>
            <w:r w:rsidRPr="0050246E">
              <w:rPr>
                <w:rFonts w:ascii="Times New Roman" w:hAnsi="Times New Roman" w:cs="Times New Roman"/>
                <w:color w:val="000000"/>
                <w:lang w:eastAsia="uk-UA"/>
              </w:rPr>
              <w:br/>
              <w:t>складений спеціальний паспорт</w:t>
            </w:r>
          </w:p>
        </w:tc>
        <w:tc>
          <w:tcPr>
            <w:tcW w:w="674" w:type="dxa"/>
            <w:tcBorders>
              <w:bottom w:val="single" w:sz="4" w:space="0" w:color="auto"/>
            </w:tcBorders>
          </w:tcPr>
          <w:p w:rsidR="007500B4" w:rsidRPr="0050246E" w:rsidRDefault="007500B4" w:rsidP="0050246E">
            <w:pPr>
              <w:spacing w:after="0" w:line="240" w:lineRule="auto"/>
              <w:jc w:val="center"/>
              <w:rPr>
                <w:rFonts w:ascii="Times New Roman" w:eastAsia="Times New Roman" w:hAnsi="Times New Roman" w:cs="Times New Roman"/>
                <w:bdr w:val="none" w:sz="0" w:space="0" w:color="auto" w:frame="1"/>
                <w:lang w:eastAsia="uk-UA"/>
              </w:rPr>
            </w:pPr>
          </w:p>
        </w:tc>
      </w:tr>
      <w:tr w:rsidR="001379F7"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1379F7"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lastRenderedPageBreak/>
              <w:t>8</w:t>
            </w:r>
          </w:p>
        </w:tc>
        <w:tc>
          <w:tcPr>
            <w:tcW w:w="3350" w:type="dxa"/>
            <w:tcBorders>
              <w:bottom w:val="single" w:sz="4" w:space="0" w:color="auto"/>
            </w:tcBorders>
          </w:tcPr>
          <w:p w:rsidR="001379F7" w:rsidRDefault="007500B4" w:rsidP="00867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lang w:eastAsia="uk-UA"/>
              </w:rPr>
            </w:pPr>
            <w:r w:rsidRPr="0050246E">
              <w:rPr>
                <w:rFonts w:ascii="Times New Roman" w:eastAsia="Times New Roman" w:hAnsi="Times New Roman" w:cs="Times New Roman"/>
                <w:color w:val="292B2C"/>
                <w:lang w:eastAsia="uk-UA"/>
              </w:rPr>
              <w:t>Пасп</w:t>
            </w:r>
            <w:r w:rsidR="00D96B00">
              <w:rPr>
                <w:rFonts w:ascii="Times New Roman" w:eastAsia="Times New Roman" w:hAnsi="Times New Roman" w:cs="Times New Roman"/>
                <w:color w:val="292B2C"/>
                <w:lang w:eastAsia="uk-UA"/>
              </w:rPr>
              <w:t>ортизація відходів   передбачає</w:t>
            </w:r>
            <w:r w:rsidRPr="0050246E">
              <w:rPr>
                <w:rFonts w:ascii="Times New Roman" w:eastAsia="Times New Roman" w:hAnsi="Times New Roman" w:cs="Times New Roman"/>
                <w:color w:val="292B2C"/>
                <w:lang w:eastAsia="uk-UA"/>
              </w:rPr>
              <w:t xml:space="preserve">  складення   і   ведення паспортів відходів, паспортів місць видалення відходів, реєстрових </w:t>
            </w:r>
            <w:r w:rsidRPr="0050246E">
              <w:rPr>
                <w:rFonts w:ascii="Times New Roman" w:eastAsia="Times New Roman" w:hAnsi="Times New Roman" w:cs="Times New Roman"/>
                <w:color w:val="292B2C"/>
                <w:lang w:eastAsia="uk-UA"/>
              </w:rPr>
              <w:br/>
              <w:t xml:space="preserve">карт  об'єктів  утворення,  оброблення  та   утилізації   відходів відповідно  до  державного  класифікатора  ДК 005-96 "Класифікатор </w:t>
            </w:r>
            <w:r w:rsidRPr="0050246E">
              <w:rPr>
                <w:rFonts w:ascii="Times New Roman" w:eastAsia="Times New Roman" w:hAnsi="Times New Roman" w:cs="Times New Roman"/>
                <w:color w:val="292B2C"/>
                <w:lang w:eastAsia="uk-UA"/>
              </w:rPr>
              <w:br/>
              <w:t>відхо</w:t>
            </w:r>
            <w:r w:rsidR="008671C8">
              <w:rPr>
                <w:rFonts w:ascii="Times New Roman" w:eastAsia="Times New Roman" w:hAnsi="Times New Roman" w:cs="Times New Roman"/>
                <w:color w:val="292B2C"/>
                <w:lang w:eastAsia="uk-UA"/>
              </w:rPr>
              <w:t>дів" та  номенклатури  відходів</w:t>
            </w:r>
          </w:p>
          <w:p w:rsidR="00D96B00" w:rsidRDefault="00D96B00" w:rsidP="00867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lang w:eastAsia="uk-UA"/>
              </w:rPr>
            </w:pPr>
          </w:p>
          <w:p w:rsidR="00D96B00" w:rsidRPr="00D96B00" w:rsidRDefault="00D96B00" w:rsidP="00D96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lang w:eastAsia="uk-UA"/>
              </w:rPr>
            </w:pPr>
            <w:r w:rsidRPr="00D96B00">
              <w:rPr>
                <w:rFonts w:ascii="Times New Roman" w:eastAsia="Times New Roman" w:hAnsi="Times New Roman" w:cs="Times New Roman"/>
                <w:color w:val="292B2C"/>
                <w:lang w:eastAsia="uk-UA"/>
              </w:rPr>
              <w:t>Щорічно паспорти МВВ підлягають перегля</w:t>
            </w:r>
            <w:r>
              <w:rPr>
                <w:rFonts w:ascii="Times New Roman" w:eastAsia="Times New Roman" w:hAnsi="Times New Roman" w:cs="Times New Roman"/>
                <w:color w:val="292B2C"/>
                <w:lang w:eastAsia="uk-UA"/>
              </w:rPr>
              <w:t>ду за результатами спостережень,   контрольних</w:t>
            </w:r>
            <w:r w:rsidRPr="00D96B00">
              <w:rPr>
                <w:rFonts w:ascii="Times New Roman" w:eastAsia="Times New Roman" w:hAnsi="Times New Roman" w:cs="Times New Roman"/>
                <w:color w:val="292B2C"/>
                <w:lang w:eastAsia="uk-UA"/>
              </w:rPr>
              <w:t xml:space="preserve"> замірі</w:t>
            </w:r>
            <w:r>
              <w:rPr>
                <w:rFonts w:ascii="Times New Roman" w:eastAsia="Times New Roman" w:hAnsi="Times New Roman" w:cs="Times New Roman"/>
                <w:color w:val="292B2C"/>
                <w:lang w:eastAsia="uk-UA"/>
              </w:rPr>
              <w:t>в, додаткових  робіт тощо і погоджуються   Радою міністрів Автономної   Республіки Крим, обласними,      Київською та  Севастопольською</w:t>
            </w:r>
            <w:r w:rsidRPr="00D96B00">
              <w:rPr>
                <w:rFonts w:ascii="Times New Roman" w:eastAsia="Times New Roman" w:hAnsi="Times New Roman" w:cs="Times New Roman"/>
                <w:color w:val="292B2C"/>
                <w:lang w:eastAsia="uk-UA"/>
              </w:rPr>
              <w:t xml:space="preserve"> </w:t>
            </w:r>
            <w:r>
              <w:rPr>
                <w:rFonts w:ascii="Times New Roman" w:eastAsia="Times New Roman" w:hAnsi="Times New Roman" w:cs="Times New Roman"/>
                <w:color w:val="292B2C"/>
                <w:lang w:eastAsia="uk-UA"/>
              </w:rPr>
              <w:t xml:space="preserve">міськими </w:t>
            </w:r>
            <w:r>
              <w:rPr>
                <w:rFonts w:ascii="Times New Roman" w:eastAsia="Times New Roman" w:hAnsi="Times New Roman" w:cs="Times New Roman"/>
                <w:color w:val="292B2C"/>
                <w:lang w:eastAsia="uk-UA"/>
              </w:rPr>
              <w:br/>
              <w:t xml:space="preserve">держадміністраціями. У </w:t>
            </w:r>
            <w:r w:rsidRPr="00D96B00">
              <w:rPr>
                <w:rFonts w:ascii="Times New Roman" w:eastAsia="Times New Roman" w:hAnsi="Times New Roman" w:cs="Times New Roman"/>
                <w:color w:val="292B2C"/>
                <w:lang w:eastAsia="uk-UA"/>
              </w:rPr>
              <w:t>разі  н</w:t>
            </w:r>
            <w:r>
              <w:rPr>
                <w:rFonts w:ascii="Times New Roman" w:eastAsia="Times New Roman" w:hAnsi="Times New Roman" w:cs="Times New Roman"/>
                <w:color w:val="292B2C"/>
                <w:lang w:eastAsia="uk-UA"/>
              </w:rPr>
              <w:t>еобхідності за рішенням місцевих державних  адміністрацій</w:t>
            </w:r>
            <w:r w:rsidRPr="00D96B00">
              <w:rPr>
                <w:rFonts w:ascii="Times New Roman" w:eastAsia="Times New Roman" w:hAnsi="Times New Roman" w:cs="Times New Roman"/>
                <w:color w:val="292B2C"/>
                <w:lang w:eastAsia="uk-UA"/>
              </w:rPr>
              <w:t xml:space="preserve"> може здійс</w:t>
            </w:r>
            <w:r>
              <w:rPr>
                <w:rFonts w:ascii="Times New Roman" w:eastAsia="Times New Roman" w:hAnsi="Times New Roman" w:cs="Times New Roman"/>
                <w:color w:val="292B2C"/>
                <w:lang w:eastAsia="uk-UA"/>
              </w:rPr>
              <w:t xml:space="preserve">нюватися позачергове уточнення </w:t>
            </w:r>
            <w:r w:rsidRPr="00D96B00">
              <w:rPr>
                <w:rFonts w:ascii="Times New Roman" w:eastAsia="Times New Roman" w:hAnsi="Times New Roman" w:cs="Times New Roman"/>
                <w:color w:val="292B2C"/>
                <w:lang w:eastAsia="uk-UA"/>
              </w:rPr>
              <w:t>даних паспортів МВВ</w:t>
            </w:r>
          </w:p>
          <w:p w:rsidR="00D96B00" w:rsidRPr="008671C8" w:rsidRDefault="00D96B00" w:rsidP="00867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lang w:eastAsia="uk-UA"/>
              </w:rPr>
            </w:pPr>
          </w:p>
        </w:tc>
        <w:tc>
          <w:tcPr>
            <w:tcW w:w="1611" w:type="dxa"/>
            <w:tcBorders>
              <w:bottom w:val="single" w:sz="4" w:space="0" w:color="auto"/>
            </w:tcBorders>
          </w:tcPr>
          <w:p w:rsidR="001379F7" w:rsidRDefault="007500B4" w:rsidP="00D96B00">
            <w:pPr>
              <w:spacing w:after="0"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Абзац другий п</w:t>
            </w:r>
            <w:r w:rsidR="001379F7" w:rsidRPr="0050246E">
              <w:rPr>
                <w:rFonts w:ascii="Times New Roman" w:hAnsi="Times New Roman" w:cs="Times New Roman"/>
                <w:color w:val="000000" w:themeColor="text1"/>
              </w:rPr>
              <w:t>ункт</w:t>
            </w:r>
            <w:r w:rsidRPr="0050246E">
              <w:rPr>
                <w:rFonts w:ascii="Times New Roman" w:hAnsi="Times New Roman" w:cs="Times New Roman"/>
                <w:color w:val="000000" w:themeColor="text1"/>
              </w:rPr>
              <w:t>у</w:t>
            </w:r>
            <w:r w:rsidR="001379F7" w:rsidRPr="0050246E">
              <w:rPr>
                <w:rFonts w:ascii="Times New Roman" w:hAnsi="Times New Roman" w:cs="Times New Roman"/>
                <w:color w:val="000000" w:themeColor="text1"/>
              </w:rPr>
              <w:t xml:space="preserve"> 9 Порядку, затвердженого ПКМУ </w:t>
            </w:r>
            <w:r w:rsidR="001379F7" w:rsidRPr="0050246E">
              <w:rPr>
                <w:rFonts w:ascii="Times New Roman" w:hAnsi="Times New Roman" w:cs="Times New Roman"/>
                <w:color w:val="000000" w:themeColor="text1"/>
              </w:rPr>
              <w:br/>
              <w:t>№ 2034</w:t>
            </w:r>
          </w:p>
          <w:p w:rsidR="00D96B00" w:rsidRDefault="00D96B00" w:rsidP="00D96B00">
            <w:pPr>
              <w:spacing w:after="0" w:line="240" w:lineRule="auto"/>
              <w:jc w:val="center"/>
              <w:rPr>
                <w:rFonts w:ascii="Times New Roman" w:hAnsi="Times New Roman" w:cs="Times New Roman"/>
                <w:color w:val="000000" w:themeColor="text1"/>
              </w:rPr>
            </w:pPr>
          </w:p>
          <w:p w:rsidR="00D96B00" w:rsidRDefault="00D96B00" w:rsidP="00D96B00">
            <w:pPr>
              <w:spacing w:after="0" w:line="240" w:lineRule="auto"/>
              <w:jc w:val="center"/>
              <w:rPr>
                <w:rFonts w:ascii="Times New Roman" w:hAnsi="Times New Roman" w:cs="Times New Roman"/>
                <w:color w:val="000000" w:themeColor="text1"/>
              </w:rPr>
            </w:pPr>
          </w:p>
          <w:p w:rsidR="00D96B00" w:rsidRDefault="00D96B00" w:rsidP="00D96B00">
            <w:pPr>
              <w:spacing w:after="0" w:line="240" w:lineRule="auto"/>
              <w:jc w:val="center"/>
              <w:rPr>
                <w:rFonts w:ascii="Times New Roman" w:hAnsi="Times New Roman" w:cs="Times New Roman"/>
                <w:color w:val="000000" w:themeColor="text1"/>
              </w:rPr>
            </w:pPr>
          </w:p>
          <w:p w:rsidR="00D96B00" w:rsidRDefault="00D96B00" w:rsidP="00D96B00">
            <w:pPr>
              <w:spacing w:after="0" w:line="240" w:lineRule="auto"/>
              <w:jc w:val="center"/>
              <w:rPr>
                <w:rFonts w:ascii="Times New Roman" w:hAnsi="Times New Roman" w:cs="Times New Roman"/>
                <w:color w:val="000000" w:themeColor="text1"/>
              </w:rPr>
            </w:pPr>
          </w:p>
          <w:p w:rsidR="00D96B00" w:rsidRDefault="00D96B00" w:rsidP="00D96B00">
            <w:pPr>
              <w:spacing w:after="0" w:line="240" w:lineRule="auto"/>
              <w:jc w:val="center"/>
              <w:rPr>
                <w:rFonts w:ascii="Times New Roman" w:hAnsi="Times New Roman" w:cs="Times New Roman"/>
                <w:color w:val="000000" w:themeColor="text1"/>
              </w:rPr>
            </w:pPr>
          </w:p>
          <w:p w:rsidR="00D96B00" w:rsidRDefault="00D96B00" w:rsidP="00D96B00">
            <w:pPr>
              <w:spacing w:after="0" w:line="240" w:lineRule="auto"/>
              <w:jc w:val="center"/>
              <w:rPr>
                <w:rFonts w:ascii="Times New Roman" w:hAnsi="Times New Roman" w:cs="Times New Roman"/>
                <w:color w:val="000000" w:themeColor="text1"/>
              </w:rPr>
            </w:pPr>
          </w:p>
          <w:p w:rsidR="00D96B00" w:rsidRDefault="00D96B00" w:rsidP="00D96B00">
            <w:pPr>
              <w:spacing w:after="0" w:line="240" w:lineRule="auto"/>
              <w:jc w:val="center"/>
              <w:rPr>
                <w:rFonts w:ascii="Times New Roman" w:hAnsi="Times New Roman" w:cs="Times New Roman"/>
                <w:color w:val="000000" w:themeColor="text1"/>
              </w:rPr>
            </w:pPr>
          </w:p>
          <w:p w:rsidR="00D96B00" w:rsidRPr="0050246E" w:rsidRDefault="00D96B00" w:rsidP="00D96B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Пункт 19 Порядку, затвердженого ПКМУ </w:t>
            </w:r>
            <w:r>
              <w:rPr>
                <w:rFonts w:ascii="Times New Roman" w:hAnsi="Times New Roman" w:cs="Times New Roman"/>
                <w:color w:val="000000" w:themeColor="text1"/>
              </w:rPr>
              <w:br/>
              <w:t>№ 1216</w:t>
            </w:r>
          </w:p>
        </w:tc>
        <w:tc>
          <w:tcPr>
            <w:tcW w:w="1147" w:type="dxa"/>
            <w:tcBorders>
              <w:bottom w:val="single" w:sz="4" w:space="0" w:color="auto"/>
            </w:tcBorders>
          </w:tcPr>
          <w:p w:rsidR="001379F7" w:rsidRPr="0050246E" w:rsidRDefault="001379F7"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Borders>
              <w:bottom w:val="single" w:sz="4" w:space="0" w:color="auto"/>
            </w:tcBorders>
          </w:tcPr>
          <w:p w:rsidR="001379F7" w:rsidRPr="0050246E" w:rsidRDefault="009F37D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1379F7" w:rsidRPr="0050246E">
              <w:rPr>
                <w:rFonts w:ascii="Times New Roman" w:eastAsia="Times New Roman" w:hAnsi="Times New Roman" w:cs="Times New Roman"/>
                <w:bdr w:val="none" w:sz="0" w:space="0" w:color="auto" w:frame="1"/>
                <w:lang w:eastAsia="uk-UA"/>
              </w:rPr>
              <w:t>4</w:t>
            </w:r>
          </w:p>
        </w:tc>
        <w:tc>
          <w:tcPr>
            <w:tcW w:w="1418" w:type="dxa"/>
          </w:tcPr>
          <w:p w:rsidR="001379F7" w:rsidRPr="0050246E" w:rsidRDefault="001379F7"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w:t>
            </w:r>
            <w:r w:rsidR="009F37D3" w:rsidRPr="0050246E">
              <w:rPr>
                <w:rFonts w:ascii="Times New Roman" w:eastAsia="Times New Roman" w:hAnsi="Times New Roman" w:cs="Times New Roman"/>
                <w:bdr w:val="none" w:sz="0" w:space="0" w:color="auto" w:frame="1"/>
                <w:lang w:eastAsia="uk-UA"/>
              </w:rPr>
              <w:t xml:space="preserve"> операцій</w:t>
            </w:r>
            <w:r w:rsidRPr="0050246E">
              <w:rPr>
                <w:rFonts w:ascii="Times New Roman" w:eastAsia="Times New Roman" w:hAnsi="Times New Roman" w:cs="Times New Roman"/>
                <w:bdr w:val="none" w:sz="0" w:space="0" w:color="auto" w:frame="1"/>
                <w:lang w:eastAsia="uk-UA"/>
              </w:rPr>
              <w:t xml:space="preserve"> поводження з відходами</w:t>
            </w:r>
          </w:p>
        </w:tc>
        <w:tc>
          <w:tcPr>
            <w:tcW w:w="1417" w:type="dxa"/>
            <w:tcBorders>
              <w:bottom w:val="single" w:sz="4" w:space="0" w:color="auto"/>
            </w:tcBorders>
          </w:tcPr>
          <w:p w:rsidR="001379F7" w:rsidRPr="0050246E" w:rsidRDefault="001379F7"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2126" w:type="dxa"/>
            <w:tcBorders>
              <w:bottom w:val="single" w:sz="4" w:space="0" w:color="auto"/>
            </w:tcBorders>
          </w:tcPr>
          <w:p w:rsidR="001379F7" w:rsidRPr="0050246E" w:rsidRDefault="001379F7"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Паспорт місця видалення відходів ведеться</w:t>
            </w:r>
          </w:p>
        </w:tc>
        <w:tc>
          <w:tcPr>
            <w:tcW w:w="674" w:type="dxa"/>
            <w:tcBorders>
              <w:bottom w:val="single" w:sz="4" w:space="0" w:color="auto"/>
            </w:tcBorders>
          </w:tcPr>
          <w:p w:rsidR="001379F7" w:rsidRPr="0050246E" w:rsidRDefault="001379F7" w:rsidP="0050246E">
            <w:pPr>
              <w:spacing w:after="0" w:line="240" w:lineRule="auto"/>
              <w:jc w:val="center"/>
              <w:rPr>
                <w:rFonts w:ascii="Times New Roman" w:eastAsia="Times New Roman" w:hAnsi="Times New Roman" w:cs="Times New Roman"/>
                <w:bdr w:val="none" w:sz="0" w:space="0" w:color="auto" w:frame="1"/>
                <w:lang w:eastAsia="uk-UA"/>
              </w:rPr>
            </w:pPr>
          </w:p>
        </w:tc>
      </w:tr>
      <w:tr w:rsidR="009F37D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F37D3"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t>9</w:t>
            </w:r>
          </w:p>
        </w:tc>
        <w:tc>
          <w:tcPr>
            <w:tcW w:w="3350" w:type="dxa"/>
            <w:tcBorders>
              <w:bottom w:val="single" w:sz="4" w:space="0" w:color="auto"/>
            </w:tcBorders>
          </w:tcPr>
          <w:p w:rsidR="009F37D3" w:rsidRPr="0050246E" w:rsidRDefault="009F37D3" w:rsidP="0050246E">
            <w:pPr>
              <w:pStyle w:val="HTML"/>
              <w:shd w:val="clear" w:color="auto" w:fill="FFFFFF"/>
              <w:jc w:val="center"/>
              <w:rPr>
                <w:rFonts w:ascii="Times New Roman" w:hAnsi="Times New Roman" w:cs="Times New Roman"/>
                <w:color w:val="292B2C"/>
                <w:sz w:val="22"/>
                <w:szCs w:val="22"/>
              </w:rPr>
            </w:pPr>
            <w:r w:rsidRPr="0050246E">
              <w:rPr>
                <w:rFonts w:ascii="Times New Roman" w:hAnsi="Times New Roman" w:cs="Times New Roman"/>
                <w:color w:val="292B2C"/>
                <w:sz w:val="22"/>
                <w:szCs w:val="22"/>
              </w:rPr>
              <w:t xml:space="preserve">Підприємства заповнюють форми державної статистичної звітності  на підставі документів первинного обліку і подають їх в установленому порядку </w:t>
            </w:r>
            <w:r w:rsidRPr="0050246E">
              <w:rPr>
                <w:rFonts w:ascii="Times New Roman" w:hAnsi="Times New Roman" w:cs="Times New Roman"/>
                <w:color w:val="292B2C"/>
                <w:sz w:val="22"/>
                <w:szCs w:val="22"/>
              </w:rPr>
              <w:lastRenderedPageBreak/>
              <w:t>територіальним органам державної статистики</w:t>
            </w:r>
          </w:p>
          <w:p w:rsidR="009F37D3" w:rsidRPr="0050246E" w:rsidRDefault="009F37D3"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p>
        </w:tc>
        <w:tc>
          <w:tcPr>
            <w:tcW w:w="1611" w:type="dxa"/>
            <w:tcBorders>
              <w:bottom w:val="single" w:sz="4" w:space="0" w:color="auto"/>
            </w:tcBorders>
          </w:tcPr>
          <w:p w:rsidR="009F37D3" w:rsidRPr="0050246E" w:rsidRDefault="009F37D3"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lastRenderedPageBreak/>
              <w:t xml:space="preserve">Абзац четвертий пункту 5 Порядку, затвердженого </w:t>
            </w:r>
            <w:r w:rsidRPr="0050246E">
              <w:rPr>
                <w:rFonts w:ascii="Times New Roman" w:hAnsi="Times New Roman" w:cs="Times New Roman"/>
                <w:color w:val="000000" w:themeColor="text1"/>
              </w:rPr>
              <w:lastRenderedPageBreak/>
              <w:t xml:space="preserve">ПКМУ </w:t>
            </w:r>
            <w:r w:rsidRPr="0050246E">
              <w:rPr>
                <w:rFonts w:ascii="Times New Roman" w:hAnsi="Times New Roman" w:cs="Times New Roman"/>
                <w:color w:val="000000" w:themeColor="text1"/>
              </w:rPr>
              <w:br/>
              <w:t>№ 2034</w:t>
            </w:r>
          </w:p>
        </w:tc>
        <w:tc>
          <w:tcPr>
            <w:tcW w:w="1147" w:type="dxa"/>
            <w:tcBorders>
              <w:bottom w:val="single" w:sz="4" w:space="0" w:color="auto"/>
            </w:tcBorders>
          </w:tcPr>
          <w:p w:rsidR="009F37D3" w:rsidRPr="0050246E" w:rsidRDefault="009F37D3"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Усі об’єкти</w:t>
            </w:r>
          </w:p>
        </w:tc>
        <w:tc>
          <w:tcPr>
            <w:tcW w:w="1352" w:type="dxa"/>
            <w:tcBorders>
              <w:bottom w:val="single" w:sz="4" w:space="0" w:color="auto"/>
            </w:tcBorders>
          </w:tcPr>
          <w:p w:rsidR="009F37D3" w:rsidRPr="0050246E" w:rsidRDefault="009F37D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Borders>
              <w:bottom w:val="single" w:sz="4" w:space="0" w:color="auto"/>
            </w:tcBorders>
          </w:tcPr>
          <w:p w:rsidR="009F37D3" w:rsidRPr="0050246E" w:rsidRDefault="009F37D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F37D3" w:rsidRPr="0050246E" w:rsidRDefault="009F37D3" w:rsidP="0050246E">
            <w:pPr>
              <w:spacing w:after="0" w:line="240" w:lineRule="auto"/>
              <w:ind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порушення вимог щодо операцій </w:t>
            </w:r>
            <w:r w:rsidRPr="0050246E">
              <w:rPr>
                <w:rFonts w:ascii="Times New Roman" w:eastAsia="Times New Roman" w:hAnsi="Times New Roman" w:cs="Times New Roman"/>
                <w:bdr w:val="none" w:sz="0" w:space="0" w:color="auto" w:frame="1"/>
                <w:lang w:eastAsia="uk-UA"/>
              </w:rPr>
              <w:lastRenderedPageBreak/>
              <w:t>поводження з відходами</w:t>
            </w:r>
          </w:p>
        </w:tc>
        <w:tc>
          <w:tcPr>
            <w:tcW w:w="1417" w:type="dxa"/>
            <w:tcBorders>
              <w:bottom w:val="single" w:sz="4" w:space="0" w:color="auto"/>
            </w:tcBorders>
          </w:tcPr>
          <w:p w:rsidR="009F37D3" w:rsidRPr="0050246E" w:rsidRDefault="009F37D3"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 xml:space="preserve">Забруднення земельних та водних ресурсів; забруднення </w:t>
            </w:r>
            <w:r w:rsidRPr="0050246E">
              <w:rPr>
                <w:rFonts w:ascii="Times New Roman" w:eastAsia="Times New Roman" w:hAnsi="Times New Roman" w:cs="Times New Roman"/>
                <w:bdr w:val="none" w:sz="0" w:space="0" w:color="auto" w:frame="1"/>
                <w:lang w:eastAsia="uk-UA"/>
              </w:rPr>
              <w:lastRenderedPageBreak/>
              <w:t>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 xml:space="preserve">ного повітря; </w:t>
            </w:r>
            <w:proofErr w:type="spellStart"/>
            <w:r w:rsidRPr="0050246E">
              <w:rPr>
                <w:rFonts w:ascii="Times New Roman" w:eastAsia="Times New Roman" w:hAnsi="Times New Roman" w:cs="Times New Roman"/>
                <w:bdr w:val="none" w:sz="0" w:space="0" w:color="auto" w:frame="1"/>
                <w:lang w:eastAsia="uk-UA"/>
              </w:rPr>
              <w:t>транскор</w:t>
            </w:r>
            <w:proofErr w:type="spellEnd"/>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донне забруднення водотоків</w:t>
            </w:r>
          </w:p>
        </w:tc>
        <w:tc>
          <w:tcPr>
            <w:tcW w:w="993" w:type="dxa"/>
            <w:tcBorders>
              <w:bottom w:val="single" w:sz="4" w:space="0" w:color="auto"/>
            </w:tcBorders>
          </w:tcPr>
          <w:p w:rsidR="009F37D3" w:rsidRPr="0050246E" w:rsidRDefault="009F37D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3</w:t>
            </w:r>
          </w:p>
        </w:tc>
        <w:tc>
          <w:tcPr>
            <w:tcW w:w="2126" w:type="dxa"/>
            <w:tcBorders>
              <w:bottom w:val="single" w:sz="4" w:space="0" w:color="auto"/>
            </w:tcBorders>
          </w:tcPr>
          <w:p w:rsidR="009F37D3" w:rsidRPr="0050246E" w:rsidRDefault="009F37D3" w:rsidP="0050246E">
            <w:pPr>
              <w:spacing w:after="0" w:line="240" w:lineRule="auto"/>
              <w:jc w:val="center"/>
              <w:rPr>
                <w:rFonts w:ascii="Times New Roman" w:hAnsi="Times New Roman" w:cs="Times New Roman"/>
                <w:color w:val="292B2C"/>
              </w:rPr>
            </w:pPr>
            <w:r w:rsidRPr="0050246E">
              <w:rPr>
                <w:rFonts w:ascii="Times New Roman" w:hAnsi="Times New Roman" w:cs="Times New Roman"/>
                <w:color w:val="000000"/>
                <w:lang w:eastAsia="ru-RU"/>
              </w:rPr>
              <w:t>Статистична звітність про відходи подається</w:t>
            </w:r>
          </w:p>
        </w:tc>
        <w:tc>
          <w:tcPr>
            <w:tcW w:w="674" w:type="dxa"/>
            <w:tcBorders>
              <w:bottom w:val="single" w:sz="4" w:space="0" w:color="auto"/>
            </w:tcBorders>
          </w:tcPr>
          <w:p w:rsidR="009F37D3" w:rsidRPr="0050246E" w:rsidRDefault="009F37D3" w:rsidP="0050246E">
            <w:pPr>
              <w:spacing w:after="0" w:line="240" w:lineRule="auto"/>
              <w:jc w:val="center"/>
              <w:rPr>
                <w:rFonts w:ascii="Times New Roman" w:eastAsia="Times New Roman" w:hAnsi="Times New Roman" w:cs="Times New Roman"/>
                <w:bdr w:val="none" w:sz="0" w:space="0" w:color="auto" w:frame="1"/>
                <w:lang w:eastAsia="uk-UA"/>
              </w:rPr>
            </w:pPr>
          </w:p>
        </w:tc>
      </w:tr>
      <w:tr w:rsidR="005D0A2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5D0A23"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lastRenderedPageBreak/>
              <w:t>10</w:t>
            </w:r>
          </w:p>
        </w:tc>
        <w:tc>
          <w:tcPr>
            <w:tcW w:w="3350" w:type="dxa"/>
            <w:tcBorders>
              <w:bottom w:val="single" w:sz="4" w:space="0" w:color="auto"/>
            </w:tcBorders>
          </w:tcPr>
          <w:p w:rsidR="005D0A23" w:rsidRDefault="005D0A23" w:rsidP="008671C8">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Реєстрові карти, які містять інформацію про розміщення, технічні та екологічні характеристики ОУВ та ООУВ, кількісні та</w:t>
            </w:r>
            <w:r w:rsidR="00382A4E" w:rsidRPr="0050246E">
              <w:rPr>
                <w:rFonts w:ascii="Times New Roman" w:eastAsia="Times New Roman" w:hAnsi="Times New Roman" w:cs="Times New Roman"/>
                <w:bdr w:val="none" w:sz="0" w:space="0" w:color="auto" w:frame="1"/>
                <w:lang w:eastAsia="uk-UA"/>
              </w:rPr>
              <w:t xml:space="preserve"> якісні характеристики відходів, що утворюються, обробляються та утилізуються, та інформацію про поводження з ними, складаються відповідно до Інструкції про зміст і складання реєстрових карт об’єктів утворення, оброблення та утилізації відходів, яка затверджується Мінприроди</w:t>
            </w:r>
            <w:r w:rsidR="008671C8">
              <w:rPr>
                <w:rFonts w:ascii="Times New Roman" w:eastAsia="Times New Roman" w:hAnsi="Times New Roman" w:cs="Times New Roman"/>
                <w:bdr w:val="none" w:sz="0" w:space="0" w:color="auto" w:frame="1"/>
                <w:lang w:eastAsia="uk-UA"/>
              </w:rPr>
              <w:t>.</w:t>
            </w:r>
          </w:p>
          <w:p w:rsidR="00D96B00" w:rsidRDefault="00D96B00" w:rsidP="00D96B00">
            <w:pPr>
              <w:spacing w:after="0" w:line="240" w:lineRule="auto"/>
              <w:jc w:val="center"/>
              <w:rPr>
                <w:rFonts w:ascii="Times New Roman" w:eastAsia="Times New Roman" w:hAnsi="Times New Roman" w:cs="Times New Roman"/>
                <w:bdr w:val="none" w:sz="0" w:space="0" w:color="auto" w:frame="1"/>
                <w:lang w:eastAsia="uk-UA"/>
              </w:rPr>
            </w:pPr>
          </w:p>
          <w:p w:rsidR="00D96B00" w:rsidRPr="00D96B00" w:rsidRDefault="00D96B00" w:rsidP="00D96B00">
            <w:pPr>
              <w:spacing w:after="0" w:line="240" w:lineRule="auto"/>
              <w:jc w:val="center"/>
              <w:rPr>
                <w:rFonts w:ascii="Times New Roman" w:eastAsia="Times New Roman" w:hAnsi="Times New Roman" w:cs="Times New Roman"/>
                <w:bdr w:val="none" w:sz="0" w:space="0" w:color="auto" w:frame="1"/>
                <w:lang w:eastAsia="uk-UA"/>
              </w:rPr>
            </w:pPr>
            <w:r w:rsidRPr="00D96B00">
              <w:rPr>
                <w:rFonts w:ascii="Times New Roman" w:eastAsia="Times New Roman" w:hAnsi="Times New Roman" w:cs="Times New Roman"/>
                <w:bdr w:val="none" w:sz="0" w:space="0" w:color="auto" w:frame="1"/>
                <w:lang w:eastAsia="uk-UA"/>
              </w:rPr>
              <w:t xml:space="preserve">Власники  ОУВ  та  ООУВ,  що  підлягають  включенню  до </w:t>
            </w:r>
            <w:r w:rsidRPr="00D96B00">
              <w:rPr>
                <w:rFonts w:ascii="Times New Roman" w:eastAsia="Times New Roman" w:hAnsi="Times New Roman" w:cs="Times New Roman"/>
                <w:bdr w:val="none" w:sz="0" w:space="0" w:color="auto" w:frame="1"/>
                <w:lang w:eastAsia="uk-UA"/>
              </w:rPr>
              <w:br/>
              <w:t>реєстру,  аб</w:t>
            </w:r>
            <w:r>
              <w:rPr>
                <w:rFonts w:ascii="Times New Roman" w:eastAsia="Times New Roman" w:hAnsi="Times New Roman" w:cs="Times New Roman"/>
                <w:bdr w:val="none" w:sz="0" w:space="0" w:color="auto" w:frame="1"/>
                <w:lang w:eastAsia="uk-UA"/>
              </w:rPr>
              <w:t>о за їх дорученням організації,</w:t>
            </w:r>
            <w:r w:rsidRPr="00D96B00">
              <w:rPr>
                <w:rFonts w:ascii="Times New Roman" w:eastAsia="Times New Roman" w:hAnsi="Times New Roman" w:cs="Times New Roman"/>
                <w:bdr w:val="none" w:sz="0" w:space="0" w:color="auto" w:frame="1"/>
                <w:lang w:eastAsia="uk-UA"/>
              </w:rPr>
              <w:t xml:space="preserve"> що  мають  відпові</w:t>
            </w:r>
            <w:r>
              <w:rPr>
                <w:rFonts w:ascii="Times New Roman" w:eastAsia="Times New Roman" w:hAnsi="Times New Roman" w:cs="Times New Roman"/>
                <w:bdr w:val="none" w:sz="0" w:space="0" w:color="auto" w:frame="1"/>
                <w:lang w:eastAsia="uk-UA"/>
              </w:rPr>
              <w:t xml:space="preserve">дну </w:t>
            </w:r>
            <w:r w:rsidRPr="00D96B00">
              <w:rPr>
                <w:rFonts w:ascii="Times New Roman" w:eastAsia="Times New Roman" w:hAnsi="Times New Roman" w:cs="Times New Roman"/>
                <w:bdr w:val="none" w:sz="0" w:space="0" w:color="auto" w:frame="1"/>
                <w:lang w:eastAsia="uk-UA"/>
              </w:rPr>
              <w:t xml:space="preserve">ліцензію, заповнюють реєстрові карти і подають їх за погодженням з </w:t>
            </w:r>
            <w:r w:rsidRPr="00D96B00">
              <w:rPr>
                <w:rFonts w:ascii="Times New Roman" w:eastAsia="Times New Roman" w:hAnsi="Times New Roman" w:cs="Times New Roman"/>
                <w:bdr w:val="none" w:sz="0" w:space="0" w:color="auto" w:frame="1"/>
                <w:lang w:eastAsia="uk-UA"/>
              </w:rPr>
              <w:br/>
              <w:t xml:space="preserve">територіальними органами </w:t>
            </w:r>
            <w:proofErr w:type="spellStart"/>
            <w:r w:rsidRPr="00D96B00">
              <w:rPr>
                <w:rFonts w:ascii="Times New Roman" w:eastAsia="Times New Roman" w:hAnsi="Times New Roman" w:cs="Times New Roman"/>
                <w:bdr w:val="none" w:sz="0" w:space="0" w:color="auto" w:frame="1"/>
                <w:lang w:eastAsia="uk-UA"/>
              </w:rPr>
              <w:t>Держсанепідслужби</w:t>
            </w:r>
            <w:proofErr w:type="spellEnd"/>
            <w:r w:rsidRPr="00D96B00">
              <w:rPr>
                <w:rFonts w:ascii="Times New Roman" w:eastAsia="Times New Roman" w:hAnsi="Times New Roman" w:cs="Times New Roman"/>
                <w:bdr w:val="none" w:sz="0" w:space="0" w:color="auto" w:frame="1"/>
                <w:lang w:eastAsia="uk-UA"/>
              </w:rPr>
              <w:t xml:space="preserve">  на  затвердження  Раді </w:t>
            </w:r>
            <w:r w:rsidRPr="00D96B00">
              <w:rPr>
                <w:rFonts w:ascii="Times New Roman" w:eastAsia="Times New Roman" w:hAnsi="Times New Roman" w:cs="Times New Roman"/>
                <w:bdr w:val="none" w:sz="0" w:space="0" w:color="auto" w:frame="1"/>
                <w:lang w:eastAsia="uk-UA"/>
              </w:rPr>
              <w:br/>
              <w:t>міністрів  Автономної  Республіки  К</w:t>
            </w:r>
            <w:r>
              <w:rPr>
                <w:rFonts w:ascii="Times New Roman" w:eastAsia="Times New Roman" w:hAnsi="Times New Roman" w:cs="Times New Roman"/>
                <w:bdr w:val="none" w:sz="0" w:space="0" w:color="auto" w:frame="1"/>
                <w:lang w:eastAsia="uk-UA"/>
              </w:rPr>
              <w:t xml:space="preserve">рим,  обласним,  Київській та </w:t>
            </w:r>
            <w:r w:rsidRPr="00D96B00">
              <w:rPr>
                <w:rFonts w:ascii="Times New Roman" w:eastAsia="Times New Roman" w:hAnsi="Times New Roman" w:cs="Times New Roman"/>
                <w:bdr w:val="none" w:sz="0" w:space="0" w:color="auto" w:frame="1"/>
                <w:lang w:eastAsia="uk-UA"/>
              </w:rPr>
              <w:t xml:space="preserve">Севастопольській міським держадміністраціям. </w:t>
            </w:r>
            <w:r w:rsidRPr="00D96B00">
              <w:rPr>
                <w:rFonts w:ascii="Times New Roman" w:eastAsia="Times New Roman" w:hAnsi="Times New Roman" w:cs="Times New Roman"/>
                <w:bdr w:val="none" w:sz="0" w:space="0" w:color="auto" w:frame="1"/>
                <w:lang w:eastAsia="uk-UA"/>
              </w:rPr>
              <w:br/>
            </w:r>
          </w:p>
          <w:p w:rsidR="00D96B00" w:rsidRDefault="00D96B00" w:rsidP="00D96B00">
            <w:pPr>
              <w:spacing w:after="0" w:line="240" w:lineRule="auto"/>
              <w:jc w:val="center"/>
              <w:rPr>
                <w:rFonts w:ascii="Times New Roman" w:eastAsia="Times New Roman" w:hAnsi="Times New Roman" w:cs="Times New Roman"/>
                <w:bdr w:val="none" w:sz="0" w:space="0" w:color="auto" w:frame="1"/>
                <w:lang w:eastAsia="uk-UA"/>
              </w:rPr>
            </w:pPr>
            <w:bookmarkStart w:id="2" w:name="o43"/>
            <w:bookmarkEnd w:id="2"/>
            <w:r w:rsidRPr="00D96B00">
              <w:rPr>
                <w:rFonts w:ascii="Times New Roman" w:eastAsia="Times New Roman" w:hAnsi="Times New Roman" w:cs="Times New Roman"/>
                <w:bdr w:val="none" w:sz="0" w:space="0" w:color="auto" w:frame="1"/>
                <w:lang w:eastAsia="uk-UA"/>
              </w:rPr>
              <w:lastRenderedPageBreak/>
              <w:t xml:space="preserve">     Подані власниками ОУВ та ООУВ р</w:t>
            </w:r>
            <w:r>
              <w:rPr>
                <w:rFonts w:ascii="Times New Roman" w:eastAsia="Times New Roman" w:hAnsi="Times New Roman" w:cs="Times New Roman"/>
                <w:bdr w:val="none" w:sz="0" w:space="0" w:color="auto" w:frame="1"/>
                <w:lang w:eastAsia="uk-UA"/>
              </w:rPr>
              <w:t xml:space="preserve">еєстрові  карти  розглядаються </w:t>
            </w:r>
            <w:r w:rsidRPr="00D96B00">
              <w:rPr>
                <w:rFonts w:ascii="Times New Roman" w:eastAsia="Times New Roman" w:hAnsi="Times New Roman" w:cs="Times New Roman"/>
                <w:bdr w:val="none" w:sz="0" w:space="0" w:color="auto" w:frame="1"/>
                <w:lang w:eastAsia="uk-UA"/>
              </w:rPr>
              <w:t>Радою міністрів Автономн</w:t>
            </w:r>
            <w:r>
              <w:rPr>
                <w:rFonts w:ascii="Times New Roman" w:eastAsia="Times New Roman" w:hAnsi="Times New Roman" w:cs="Times New Roman"/>
                <w:bdr w:val="none" w:sz="0" w:space="0" w:color="auto" w:frame="1"/>
                <w:lang w:eastAsia="uk-UA"/>
              </w:rPr>
              <w:t>ої Республіки Крим,  обласними,</w:t>
            </w:r>
            <w:r w:rsidRPr="00D96B00">
              <w:rPr>
                <w:rFonts w:ascii="Times New Roman" w:eastAsia="Times New Roman" w:hAnsi="Times New Roman" w:cs="Times New Roman"/>
                <w:bdr w:val="none" w:sz="0" w:space="0" w:color="auto" w:frame="1"/>
                <w:lang w:eastAsia="uk-UA"/>
              </w:rPr>
              <w:t xml:space="preserve"> Київською </w:t>
            </w:r>
            <w:r w:rsidRPr="00D96B00">
              <w:rPr>
                <w:rFonts w:ascii="Times New Roman" w:eastAsia="Times New Roman" w:hAnsi="Times New Roman" w:cs="Times New Roman"/>
                <w:bdr w:val="none" w:sz="0" w:space="0" w:color="auto" w:frame="1"/>
                <w:lang w:eastAsia="uk-UA"/>
              </w:rPr>
              <w:br/>
              <w:t xml:space="preserve">та  Севастопольською </w:t>
            </w:r>
            <w:r>
              <w:rPr>
                <w:rFonts w:ascii="Times New Roman" w:eastAsia="Times New Roman" w:hAnsi="Times New Roman" w:cs="Times New Roman"/>
                <w:bdr w:val="none" w:sz="0" w:space="0" w:color="auto" w:frame="1"/>
                <w:lang w:eastAsia="uk-UA"/>
              </w:rPr>
              <w:t xml:space="preserve"> міськими  держадміністраціями у   місячний </w:t>
            </w:r>
            <w:r w:rsidRPr="00D96B00">
              <w:rPr>
                <w:rFonts w:ascii="Times New Roman" w:eastAsia="Times New Roman" w:hAnsi="Times New Roman" w:cs="Times New Roman"/>
                <w:bdr w:val="none" w:sz="0" w:space="0" w:color="auto" w:frame="1"/>
                <w:lang w:eastAsia="uk-UA"/>
              </w:rPr>
              <w:t>строк</w:t>
            </w:r>
            <w:r>
              <w:rPr>
                <w:rFonts w:ascii="Times New Roman" w:eastAsia="Times New Roman" w:hAnsi="Times New Roman" w:cs="Times New Roman"/>
                <w:bdr w:val="none" w:sz="0" w:space="0" w:color="auto" w:frame="1"/>
                <w:lang w:eastAsia="uk-UA"/>
              </w:rPr>
              <w:t>.</w:t>
            </w:r>
            <w:r w:rsidRPr="00D96B00">
              <w:rPr>
                <w:rFonts w:ascii="Times New Roman" w:eastAsia="Times New Roman" w:hAnsi="Times New Roman" w:cs="Times New Roman"/>
                <w:bdr w:val="none" w:sz="0" w:space="0" w:color="auto" w:frame="1"/>
                <w:lang w:eastAsia="uk-UA"/>
              </w:rPr>
              <w:br/>
            </w:r>
            <w:bookmarkStart w:id="3" w:name="o44"/>
            <w:bookmarkEnd w:id="3"/>
          </w:p>
          <w:p w:rsidR="00D96B00" w:rsidRDefault="00D96B00" w:rsidP="00D96B00">
            <w:pPr>
              <w:spacing w:after="0" w:line="240" w:lineRule="auto"/>
              <w:jc w:val="center"/>
              <w:rPr>
                <w:rFonts w:ascii="Times New Roman" w:eastAsia="Times New Roman" w:hAnsi="Times New Roman" w:cs="Times New Roman"/>
                <w:bdr w:val="none" w:sz="0" w:space="0" w:color="auto" w:frame="1"/>
                <w:lang w:eastAsia="uk-UA"/>
              </w:rPr>
            </w:pPr>
            <w:r w:rsidRPr="00D96B00">
              <w:rPr>
                <w:rFonts w:ascii="Times New Roman" w:eastAsia="Times New Roman" w:hAnsi="Times New Roman" w:cs="Times New Roman"/>
                <w:bdr w:val="none" w:sz="0" w:space="0" w:color="auto" w:frame="1"/>
                <w:lang w:eastAsia="uk-UA"/>
              </w:rPr>
              <w:t xml:space="preserve">У разі незатвердження реєстрової карти на адресу власника ОУВ </w:t>
            </w:r>
            <w:r w:rsidRPr="00D96B00">
              <w:rPr>
                <w:rFonts w:ascii="Times New Roman" w:eastAsia="Times New Roman" w:hAnsi="Times New Roman" w:cs="Times New Roman"/>
                <w:bdr w:val="none" w:sz="0" w:space="0" w:color="auto" w:frame="1"/>
                <w:lang w:eastAsia="uk-UA"/>
              </w:rPr>
              <w:br/>
              <w:t xml:space="preserve">та  ООУВ надсилається лист із зазначенням причини незатвердження і </w:t>
            </w:r>
            <w:r w:rsidRPr="00D96B00">
              <w:rPr>
                <w:rFonts w:ascii="Times New Roman" w:eastAsia="Times New Roman" w:hAnsi="Times New Roman" w:cs="Times New Roman"/>
                <w:bdr w:val="none" w:sz="0" w:space="0" w:color="auto" w:frame="1"/>
                <w:lang w:eastAsia="uk-UA"/>
              </w:rPr>
              <w:br/>
              <w:t xml:space="preserve">встановленням терміну її повторного подання. </w:t>
            </w:r>
          </w:p>
          <w:p w:rsidR="00D96B00" w:rsidRDefault="00D96B00" w:rsidP="00D96B00">
            <w:pPr>
              <w:spacing w:after="0" w:line="240" w:lineRule="auto"/>
              <w:jc w:val="center"/>
              <w:rPr>
                <w:rFonts w:ascii="Times New Roman" w:eastAsia="Times New Roman" w:hAnsi="Times New Roman" w:cs="Times New Roman"/>
                <w:bdr w:val="none" w:sz="0" w:space="0" w:color="auto" w:frame="1"/>
                <w:lang w:eastAsia="uk-UA"/>
              </w:rPr>
            </w:pPr>
          </w:p>
          <w:p w:rsidR="003F041E" w:rsidRPr="003F041E" w:rsidRDefault="003F041E" w:rsidP="003F041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 xml:space="preserve">Інструкція щодо складання реєстрових карт об'єктів </w:t>
            </w:r>
            <w:r>
              <w:rPr>
                <w:rFonts w:ascii="Times New Roman" w:eastAsia="Times New Roman" w:hAnsi="Times New Roman" w:cs="Times New Roman"/>
                <w:bdr w:val="none" w:sz="0" w:space="0" w:color="auto" w:frame="1"/>
                <w:lang w:eastAsia="uk-UA"/>
              </w:rPr>
              <w:br/>
              <w:t xml:space="preserve">утворення, оброблення та </w:t>
            </w:r>
            <w:r w:rsidRPr="003F041E">
              <w:rPr>
                <w:rFonts w:ascii="Times New Roman" w:eastAsia="Times New Roman" w:hAnsi="Times New Roman" w:cs="Times New Roman"/>
                <w:bdr w:val="none" w:sz="0" w:space="0" w:color="auto" w:frame="1"/>
                <w:lang w:eastAsia="uk-UA"/>
              </w:rPr>
              <w:t>утилізаці</w:t>
            </w:r>
            <w:r>
              <w:rPr>
                <w:rFonts w:ascii="Times New Roman" w:eastAsia="Times New Roman" w:hAnsi="Times New Roman" w:cs="Times New Roman"/>
                <w:bdr w:val="none" w:sz="0" w:space="0" w:color="auto" w:frame="1"/>
                <w:lang w:eastAsia="uk-UA"/>
              </w:rPr>
              <w:t xml:space="preserve">ї відходів (далі - Інструкція) розроблена   Міністерством </w:t>
            </w:r>
            <w:r w:rsidRPr="003F041E">
              <w:rPr>
                <w:rFonts w:ascii="Times New Roman" w:eastAsia="Times New Roman" w:hAnsi="Times New Roman" w:cs="Times New Roman"/>
                <w:bdr w:val="none" w:sz="0" w:space="0" w:color="auto" w:frame="1"/>
                <w:lang w:eastAsia="uk-UA"/>
              </w:rPr>
              <w:t>охорони   навколиш</w:t>
            </w:r>
            <w:r>
              <w:rPr>
                <w:rFonts w:ascii="Times New Roman" w:eastAsia="Times New Roman" w:hAnsi="Times New Roman" w:cs="Times New Roman"/>
                <w:bdr w:val="none" w:sz="0" w:space="0" w:color="auto" w:frame="1"/>
                <w:lang w:eastAsia="uk-UA"/>
              </w:rPr>
              <w:t xml:space="preserve">нього природного </w:t>
            </w:r>
            <w:r>
              <w:rPr>
                <w:rFonts w:ascii="Times New Roman" w:eastAsia="Times New Roman" w:hAnsi="Times New Roman" w:cs="Times New Roman"/>
                <w:bdr w:val="none" w:sz="0" w:space="0" w:color="auto" w:frame="1"/>
                <w:lang w:eastAsia="uk-UA"/>
              </w:rPr>
              <w:br/>
              <w:t xml:space="preserve">середовища та ядерної безпеки  України  (далі </w:t>
            </w:r>
            <w:r w:rsidRPr="003F041E">
              <w:rPr>
                <w:rFonts w:ascii="Times New Roman" w:eastAsia="Times New Roman" w:hAnsi="Times New Roman" w:cs="Times New Roman"/>
                <w:bdr w:val="none" w:sz="0" w:space="0" w:color="auto" w:frame="1"/>
                <w:lang w:eastAsia="uk-UA"/>
              </w:rPr>
              <w:t xml:space="preserve">- Мінекобезпеки) </w:t>
            </w:r>
            <w:r w:rsidRPr="003F041E">
              <w:rPr>
                <w:rFonts w:ascii="Times New Roman" w:eastAsia="Times New Roman" w:hAnsi="Times New Roman" w:cs="Times New Roman"/>
                <w:bdr w:val="none" w:sz="0" w:space="0" w:color="auto" w:frame="1"/>
                <w:lang w:eastAsia="uk-UA"/>
              </w:rPr>
              <w:br/>
              <w:t>відповідно до пункту 2 постано</w:t>
            </w:r>
            <w:r>
              <w:rPr>
                <w:rFonts w:ascii="Times New Roman" w:eastAsia="Times New Roman" w:hAnsi="Times New Roman" w:cs="Times New Roman"/>
                <w:bdr w:val="none" w:sz="0" w:space="0" w:color="auto" w:frame="1"/>
                <w:lang w:eastAsia="uk-UA"/>
              </w:rPr>
              <w:t>ви Кабінету  Міністрів  України від 31.08.98</w:t>
            </w:r>
            <w:r w:rsidRPr="003F041E">
              <w:rPr>
                <w:rFonts w:ascii="Times New Roman" w:eastAsia="Times New Roman" w:hAnsi="Times New Roman" w:cs="Times New Roman"/>
                <w:bdr w:val="none" w:sz="0" w:space="0" w:color="auto" w:frame="1"/>
                <w:lang w:eastAsia="uk-UA"/>
              </w:rPr>
              <w:t xml:space="preserve"> </w:t>
            </w:r>
            <w:r>
              <w:rPr>
                <w:rFonts w:ascii="Times New Roman" w:eastAsia="Times New Roman" w:hAnsi="Times New Roman" w:cs="Times New Roman"/>
                <w:bdr w:val="none" w:sz="0" w:space="0" w:color="auto" w:frame="1"/>
                <w:lang w:eastAsia="uk-UA"/>
              </w:rPr>
              <w:t>№</w:t>
            </w:r>
            <w:r w:rsidRPr="003F041E">
              <w:rPr>
                <w:rFonts w:ascii="Times New Roman" w:eastAsia="Times New Roman" w:hAnsi="Times New Roman" w:cs="Times New Roman"/>
                <w:bdr w:val="none" w:sz="0" w:space="0" w:color="auto" w:frame="1"/>
                <w:lang w:eastAsia="uk-UA"/>
              </w:rPr>
              <w:t xml:space="preserve"> 1360  </w:t>
            </w:r>
            <w:r>
              <w:rPr>
                <w:rFonts w:ascii="Times New Roman" w:eastAsia="Times New Roman" w:hAnsi="Times New Roman" w:cs="Times New Roman"/>
                <w:bdr w:val="none" w:sz="0" w:space="0" w:color="auto" w:frame="1"/>
                <w:lang w:eastAsia="uk-UA"/>
              </w:rPr>
              <w:br/>
            </w:r>
            <w:r w:rsidRPr="003F041E">
              <w:rPr>
                <w:rFonts w:ascii="Times New Roman" w:eastAsia="Times New Roman" w:hAnsi="Times New Roman" w:cs="Times New Roman"/>
                <w:bdr w:val="none" w:sz="0" w:space="0" w:color="auto" w:frame="1"/>
                <w:lang w:eastAsia="uk-UA"/>
              </w:rPr>
              <w:t>"Пр</w:t>
            </w:r>
            <w:r>
              <w:rPr>
                <w:rFonts w:ascii="Times New Roman" w:eastAsia="Times New Roman" w:hAnsi="Times New Roman" w:cs="Times New Roman"/>
                <w:bdr w:val="none" w:sz="0" w:space="0" w:color="auto" w:frame="1"/>
                <w:lang w:eastAsia="uk-UA"/>
              </w:rPr>
              <w:t>о затвердження Порядку ведення реєстру об'єктів утворення,</w:t>
            </w:r>
            <w:r w:rsidRPr="003F041E">
              <w:rPr>
                <w:rFonts w:ascii="Times New Roman" w:eastAsia="Times New Roman" w:hAnsi="Times New Roman" w:cs="Times New Roman"/>
                <w:bdr w:val="none" w:sz="0" w:space="0" w:color="auto" w:frame="1"/>
                <w:lang w:eastAsia="uk-UA"/>
              </w:rPr>
              <w:t xml:space="preserve"> обробле</w:t>
            </w:r>
            <w:r>
              <w:rPr>
                <w:rFonts w:ascii="Times New Roman" w:eastAsia="Times New Roman" w:hAnsi="Times New Roman" w:cs="Times New Roman"/>
                <w:bdr w:val="none" w:sz="0" w:space="0" w:color="auto" w:frame="1"/>
                <w:lang w:eastAsia="uk-UA"/>
              </w:rPr>
              <w:t xml:space="preserve">ння та  утилізації  відходів" </w:t>
            </w:r>
            <w:r w:rsidRPr="003F041E">
              <w:rPr>
                <w:rFonts w:ascii="Times New Roman" w:eastAsia="Times New Roman" w:hAnsi="Times New Roman" w:cs="Times New Roman"/>
                <w:bdr w:val="none" w:sz="0" w:space="0" w:color="auto" w:frame="1"/>
                <w:lang w:eastAsia="uk-UA"/>
              </w:rPr>
              <w:t xml:space="preserve">(далі  - Порядок) за погодженням </w:t>
            </w:r>
            <w:r>
              <w:rPr>
                <w:rFonts w:ascii="Times New Roman" w:eastAsia="Times New Roman" w:hAnsi="Times New Roman" w:cs="Times New Roman"/>
                <w:bdr w:val="none" w:sz="0" w:space="0" w:color="auto" w:frame="1"/>
                <w:lang w:eastAsia="uk-UA"/>
              </w:rPr>
              <w:br/>
            </w:r>
            <w:r w:rsidRPr="003F041E">
              <w:rPr>
                <w:rFonts w:ascii="Times New Roman" w:eastAsia="Times New Roman" w:hAnsi="Times New Roman" w:cs="Times New Roman"/>
                <w:bdr w:val="none" w:sz="0" w:space="0" w:color="auto" w:frame="1"/>
                <w:lang w:eastAsia="uk-UA"/>
              </w:rPr>
              <w:t>з М</w:t>
            </w:r>
            <w:r>
              <w:rPr>
                <w:rFonts w:ascii="Times New Roman" w:eastAsia="Times New Roman" w:hAnsi="Times New Roman" w:cs="Times New Roman"/>
                <w:bdr w:val="none" w:sz="0" w:space="0" w:color="auto" w:frame="1"/>
                <w:lang w:eastAsia="uk-UA"/>
              </w:rPr>
              <w:t xml:space="preserve">іністерством охорони здоров'я, </w:t>
            </w:r>
            <w:r w:rsidRPr="003F041E">
              <w:rPr>
                <w:rFonts w:ascii="Times New Roman" w:eastAsia="Times New Roman" w:hAnsi="Times New Roman" w:cs="Times New Roman"/>
                <w:bdr w:val="none" w:sz="0" w:space="0" w:color="auto" w:frame="1"/>
                <w:lang w:eastAsia="uk-UA"/>
              </w:rPr>
              <w:t xml:space="preserve">Міністерством  промислової  політики,   </w:t>
            </w:r>
            <w:r>
              <w:rPr>
                <w:rFonts w:ascii="Times New Roman" w:eastAsia="Times New Roman" w:hAnsi="Times New Roman" w:cs="Times New Roman"/>
                <w:bdr w:val="none" w:sz="0" w:space="0" w:color="auto" w:frame="1"/>
                <w:lang w:eastAsia="uk-UA"/>
              </w:rPr>
              <w:lastRenderedPageBreak/>
              <w:t>Міністерством праці</w:t>
            </w:r>
            <w:r w:rsidRPr="003F041E">
              <w:rPr>
                <w:rFonts w:ascii="Times New Roman" w:eastAsia="Times New Roman" w:hAnsi="Times New Roman" w:cs="Times New Roman"/>
                <w:bdr w:val="none" w:sz="0" w:space="0" w:color="auto" w:frame="1"/>
                <w:lang w:eastAsia="uk-UA"/>
              </w:rPr>
              <w:t xml:space="preserve"> та </w:t>
            </w:r>
            <w:r w:rsidRPr="003F041E">
              <w:rPr>
                <w:rFonts w:ascii="Times New Roman" w:eastAsia="Times New Roman" w:hAnsi="Times New Roman" w:cs="Times New Roman"/>
                <w:bdr w:val="none" w:sz="0" w:space="0" w:color="auto" w:frame="1"/>
                <w:lang w:eastAsia="uk-UA"/>
              </w:rPr>
              <w:br/>
              <w:t>соці</w:t>
            </w:r>
            <w:r>
              <w:rPr>
                <w:rFonts w:ascii="Times New Roman" w:eastAsia="Times New Roman" w:hAnsi="Times New Roman" w:cs="Times New Roman"/>
                <w:bdr w:val="none" w:sz="0" w:space="0" w:color="auto" w:frame="1"/>
                <w:lang w:eastAsia="uk-UA"/>
              </w:rPr>
              <w:t xml:space="preserve">альної політики, </w:t>
            </w:r>
            <w:r w:rsidRPr="003F041E">
              <w:rPr>
                <w:rFonts w:ascii="Times New Roman" w:eastAsia="Times New Roman" w:hAnsi="Times New Roman" w:cs="Times New Roman"/>
                <w:bdr w:val="none" w:sz="0" w:space="0" w:color="auto" w:frame="1"/>
                <w:lang w:eastAsia="uk-UA"/>
              </w:rPr>
              <w:t>Державним  ко</w:t>
            </w:r>
            <w:r>
              <w:rPr>
                <w:rFonts w:ascii="Times New Roman" w:eastAsia="Times New Roman" w:hAnsi="Times New Roman" w:cs="Times New Roman"/>
                <w:bdr w:val="none" w:sz="0" w:space="0" w:color="auto" w:frame="1"/>
                <w:lang w:eastAsia="uk-UA"/>
              </w:rPr>
              <w:t xml:space="preserve">мітетом у справах будівництва, </w:t>
            </w:r>
            <w:r w:rsidRPr="003F041E">
              <w:rPr>
                <w:rFonts w:ascii="Times New Roman" w:eastAsia="Times New Roman" w:hAnsi="Times New Roman" w:cs="Times New Roman"/>
                <w:bdr w:val="none" w:sz="0" w:space="0" w:color="auto" w:frame="1"/>
                <w:lang w:eastAsia="uk-UA"/>
              </w:rPr>
              <w:t>архітектури та житлової політики.</w:t>
            </w:r>
          </w:p>
          <w:p w:rsidR="00D96B00" w:rsidRPr="00D96B00" w:rsidRDefault="00D96B00" w:rsidP="00D96B00">
            <w:pPr>
              <w:spacing w:after="0" w:line="240" w:lineRule="auto"/>
              <w:jc w:val="center"/>
              <w:rPr>
                <w:rFonts w:ascii="Times New Roman" w:eastAsia="Times New Roman" w:hAnsi="Times New Roman" w:cs="Times New Roman"/>
                <w:bdr w:val="none" w:sz="0" w:space="0" w:color="auto" w:frame="1"/>
                <w:lang w:eastAsia="uk-UA"/>
              </w:rPr>
            </w:pPr>
            <w:bookmarkStart w:id="4" w:name="o17"/>
            <w:bookmarkEnd w:id="4"/>
          </w:p>
          <w:p w:rsidR="00D96B00" w:rsidRPr="0050246E" w:rsidRDefault="00D96B00" w:rsidP="008671C8">
            <w:pPr>
              <w:spacing w:after="0" w:line="240" w:lineRule="auto"/>
              <w:jc w:val="center"/>
              <w:rPr>
                <w:rFonts w:ascii="Times New Roman" w:eastAsia="Times New Roman" w:hAnsi="Times New Roman" w:cs="Times New Roman"/>
                <w:bdr w:val="none" w:sz="0" w:space="0" w:color="auto" w:frame="1"/>
                <w:lang w:eastAsia="uk-UA"/>
              </w:rPr>
            </w:pPr>
          </w:p>
        </w:tc>
        <w:tc>
          <w:tcPr>
            <w:tcW w:w="1611" w:type="dxa"/>
            <w:tcBorders>
              <w:bottom w:val="single" w:sz="4" w:space="0" w:color="auto"/>
            </w:tcBorders>
          </w:tcPr>
          <w:p w:rsidR="00D96B00"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Абзац четвертий</w:t>
            </w:r>
            <w:r w:rsidR="00D96B00">
              <w:rPr>
                <w:rFonts w:ascii="Times New Roman" w:eastAsia="Times New Roman" w:hAnsi="Times New Roman" w:cs="Times New Roman"/>
                <w:bdr w:val="none" w:sz="0" w:space="0" w:color="auto" w:frame="1"/>
                <w:lang w:eastAsia="uk-UA"/>
              </w:rPr>
              <w:t xml:space="preserve"> </w:t>
            </w:r>
            <w:r w:rsidRPr="0050246E">
              <w:rPr>
                <w:rFonts w:ascii="Times New Roman" w:eastAsia="Times New Roman" w:hAnsi="Times New Roman" w:cs="Times New Roman"/>
                <w:bdr w:val="none" w:sz="0" w:space="0" w:color="auto" w:frame="1"/>
                <w:lang w:eastAsia="uk-UA"/>
              </w:rPr>
              <w:t xml:space="preserve">пункту 10, пункт 11 Порядку, затвердженого ПКМУ </w:t>
            </w:r>
            <w:r w:rsidRPr="0050246E">
              <w:rPr>
                <w:rFonts w:ascii="Times New Roman" w:eastAsia="Times New Roman" w:hAnsi="Times New Roman" w:cs="Times New Roman"/>
                <w:bdr w:val="none" w:sz="0" w:space="0" w:color="auto" w:frame="1"/>
                <w:lang w:eastAsia="uk-UA"/>
              </w:rPr>
              <w:br/>
              <w:t xml:space="preserve">№ 1360, </w:t>
            </w: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D96B00" w:rsidRDefault="00D96B00" w:rsidP="0050246E">
            <w:pPr>
              <w:spacing w:after="0" w:line="240" w:lineRule="auto"/>
              <w:jc w:val="center"/>
              <w:rPr>
                <w:rFonts w:ascii="Times New Roman" w:eastAsia="Times New Roman" w:hAnsi="Times New Roman" w:cs="Times New Roman"/>
                <w:bdr w:val="none" w:sz="0" w:space="0" w:color="auto" w:frame="1"/>
                <w:lang w:eastAsia="uk-UA"/>
              </w:rPr>
            </w:pPr>
          </w:p>
          <w:p w:rsidR="003F041E" w:rsidRDefault="003F041E" w:rsidP="0050246E">
            <w:pPr>
              <w:spacing w:after="0" w:line="240" w:lineRule="auto"/>
              <w:jc w:val="center"/>
              <w:rPr>
                <w:rFonts w:ascii="Times New Roman" w:eastAsia="Times New Roman" w:hAnsi="Times New Roman" w:cs="Times New Roman"/>
                <w:bdr w:val="none" w:sz="0" w:space="0" w:color="auto" w:frame="1"/>
                <w:lang w:eastAsia="uk-UA"/>
              </w:rPr>
            </w:pPr>
          </w:p>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пункт 1 Глави 1 Інструкції, затвердженої наказом № 41</w:t>
            </w:r>
          </w:p>
        </w:tc>
        <w:tc>
          <w:tcPr>
            <w:tcW w:w="1147" w:type="dxa"/>
            <w:tcBorders>
              <w:bottom w:val="single" w:sz="4" w:space="0" w:color="auto"/>
            </w:tcBorders>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Усі об’єкти</w:t>
            </w:r>
          </w:p>
        </w:tc>
        <w:tc>
          <w:tcPr>
            <w:tcW w:w="1352" w:type="dxa"/>
            <w:tcBorders>
              <w:bottom w:val="single" w:sz="4" w:space="0" w:color="auto"/>
            </w:tcBorders>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види діяльності (01 – 99)".</w:t>
            </w:r>
          </w:p>
        </w:tc>
        <w:tc>
          <w:tcPr>
            <w:tcW w:w="850" w:type="dxa"/>
            <w:tcBorders>
              <w:bottom w:val="single" w:sz="4" w:space="0" w:color="auto"/>
            </w:tcBorders>
          </w:tcPr>
          <w:p w:rsidR="005D0A23" w:rsidRPr="0050246E" w:rsidRDefault="00382A4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5D0A23" w:rsidRPr="0050246E">
              <w:rPr>
                <w:rFonts w:ascii="Times New Roman" w:eastAsia="Times New Roman" w:hAnsi="Times New Roman" w:cs="Times New Roman"/>
                <w:bdr w:val="none" w:sz="0" w:space="0" w:color="auto" w:frame="1"/>
                <w:lang w:eastAsia="uk-UA"/>
              </w:rPr>
              <w:t>4</w:t>
            </w:r>
          </w:p>
        </w:tc>
        <w:tc>
          <w:tcPr>
            <w:tcW w:w="1418" w:type="dxa"/>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поводження з відходами</w:t>
            </w:r>
          </w:p>
        </w:tc>
        <w:tc>
          <w:tcPr>
            <w:tcW w:w="1417" w:type="dxa"/>
            <w:tcBorders>
              <w:bottom w:val="single" w:sz="4" w:space="0" w:color="auto"/>
            </w:tcBorders>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Borders>
              <w:bottom w:val="single" w:sz="4" w:space="0" w:color="auto"/>
            </w:tcBorders>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2126" w:type="dxa"/>
            <w:tcBorders>
              <w:bottom w:val="single" w:sz="4" w:space="0" w:color="auto"/>
            </w:tcBorders>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Реєстрові карти об'єктів утворення,  оброблення </w:t>
            </w:r>
            <w:r w:rsidR="00382A4E" w:rsidRPr="0050246E">
              <w:rPr>
                <w:rFonts w:ascii="Times New Roman" w:eastAsia="Times New Roman" w:hAnsi="Times New Roman" w:cs="Times New Roman"/>
                <w:bdr w:val="none" w:sz="0" w:space="0" w:color="auto" w:frame="1"/>
                <w:lang w:eastAsia="uk-UA"/>
              </w:rPr>
              <w:t>та утилізації відходів складені</w:t>
            </w:r>
          </w:p>
        </w:tc>
        <w:tc>
          <w:tcPr>
            <w:tcW w:w="674" w:type="dxa"/>
            <w:tcBorders>
              <w:bottom w:val="single" w:sz="4" w:space="0" w:color="auto"/>
            </w:tcBorders>
          </w:tcPr>
          <w:p w:rsidR="005D0A23" w:rsidRPr="0050246E" w:rsidRDefault="005D0A23" w:rsidP="0050246E">
            <w:pPr>
              <w:spacing w:after="0" w:line="240" w:lineRule="auto"/>
              <w:jc w:val="center"/>
              <w:rPr>
                <w:rFonts w:ascii="Times New Roman" w:eastAsia="Times New Roman" w:hAnsi="Times New Roman" w:cs="Times New Roman"/>
                <w:bdr w:val="none" w:sz="0" w:space="0" w:color="auto" w:frame="1"/>
                <w:lang w:eastAsia="uk-UA"/>
              </w:rPr>
            </w:pPr>
          </w:p>
        </w:tc>
      </w:tr>
      <w:tr w:rsidR="00382A4E"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382A4E"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lastRenderedPageBreak/>
              <w:t>11</w:t>
            </w:r>
          </w:p>
        </w:tc>
        <w:tc>
          <w:tcPr>
            <w:tcW w:w="3350" w:type="dxa"/>
            <w:tcBorders>
              <w:bottom w:val="single" w:sz="4" w:space="0" w:color="auto"/>
            </w:tcBorders>
          </w:tcPr>
          <w:p w:rsidR="00382A4E" w:rsidRPr="0050246E" w:rsidRDefault="00382A4E"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lang w:eastAsia="uk-UA"/>
              </w:rPr>
            </w:pPr>
            <w:r w:rsidRPr="0050246E">
              <w:rPr>
                <w:rFonts w:ascii="Times New Roman" w:hAnsi="Times New Roman" w:cs="Times New Roman"/>
                <w:color w:val="000000"/>
                <w:shd w:val="clear" w:color="auto" w:fill="FFFFFF"/>
              </w:rPr>
              <w:t>Підприємства, установи, організації та громадяни зобов'язані додержувати правил транспортування, зберігання і застосування засобів захисту рослин, стимуляторів їх росту, мінеральних добрив, нафти і нафтопродуктів, токсичних хімічних речовин та інших препаратів, з тим щоб не допустити забруднення ними або їх складовими навколишнього природного середовища і продуктів харчування.</w:t>
            </w:r>
          </w:p>
        </w:tc>
        <w:tc>
          <w:tcPr>
            <w:tcW w:w="1611" w:type="dxa"/>
            <w:tcBorders>
              <w:bottom w:val="single" w:sz="4" w:space="0" w:color="auto"/>
            </w:tcBorders>
          </w:tcPr>
          <w:p w:rsidR="00382A4E" w:rsidRPr="0050246E" w:rsidRDefault="00382A4E" w:rsidP="0050246E">
            <w:pPr>
              <w:spacing w:line="240" w:lineRule="auto"/>
              <w:jc w:val="center"/>
              <w:rPr>
                <w:rFonts w:ascii="Times New Roman" w:hAnsi="Times New Roman" w:cs="Times New Roman"/>
                <w:color w:val="000000" w:themeColor="text1"/>
                <w:highlight w:val="yellow"/>
              </w:rPr>
            </w:pPr>
            <w:r w:rsidRPr="0050246E">
              <w:rPr>
                <w:rFonts w:ascii="Times New Roman" w:hAnsi="Times New Roman" w:cs="Times New Roman"/>
                <w:color w:val="000000" w:themeColor="text1"/>
              </w:rPr>
              <w:t xml:space="preserve">Частина перша статті 52 ЗУ </w:t>
            </w:r>
            <w:r w:rsidRPr="0050246E">
              <w:rPr>
                <w:rFonts w:ascii="Times New Roman" w:hAnsi="Times New Roman" w:cs="Times New Roman"/>
                <w:color w:val="000000" w:themeColor="text1"/>
              </w:rPr>
              <w:br/>
              <w:t>№ 1264</w:t>
            </w:r>
            <w:r w:rsidRPr="00101B8A">
              <w:rPr>
                <w:rFonts w:ascii="Times New Roman" w:hAnsi="Times New Roman" w:cs="Times New Roman"/>
                <w:color w:val="FF0000"/>
              </w:rPr>
              <w:t xml:space="preserve">, </w:t>
            </w:r>
            <w:bookmarkStart w:id="5" w:name="_GoBack"/>
            <w:r w:rsidRPr="00333AAE">
              <w:rPr>
                <w:rFonts w:ascii="Times New Roman" w:hAnsi="Times New Roman" w:cs="Times New Roman"/>
              </w:rPr>
              <w:t>ДСП 8.8.1.2.001-98, затверджені наказом № 1</w:t>
            </w:r>
            <w:bookmarkEnd w:id="5"/>
          </w:p>
        </w:tc>
        <w:tc>
          <w:tcPr>
            <w:tcW w:w="1147" w:type="dxa"/>
            <w:tcBorders>
              <w:bottom w:val="single" w:sz="4" w:space="0" w:color="auto"/>
            </w:tcBorders>
          </w:tcPr>
          <w:p w:rsidR="00382A4E" w:rsidRPr="0050246E" w:rsidRDefault="00382A4E" w:rsidP="0050246E">
            <w:pPr>
              <w:spacing w:after="0" w:line="240" w:lineRule="auto"/>
              <w:ind w:left="-108" w:right="-108"/>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Borders>
              <w:bottom w:val="single" w:sz="4" w:space="0" w:color="auto"/>
            </w:tcBorders>
          </w:tcPr>
          <w:p w:rsidR="00382A4E" w:rsidRPr="0050246E" w:rsidRDefault="00382A4E" w:rsidP="0050246E">
            <w:pPr>
              <w:spacing w:after="0" w:line="240" w:lineRule="auto"/>
              <w:jc w:val="center"/>
              <w:rPr>
                <w:rFonts w:ascii="Times New Roman" w:hAnsi="Times New Roman" w:cs="Times New Roman"/>
                <w:highlight w:val="yellow"/>
              </w:rPr>
            </w:pPr>
            <w:r w:rsidRPr="0050246E">
              <w:rPr>
                <w:rFonts w:ascii="Times New Roman" w:hAnsi="Times New Roman" w:cs="Times New Roman"/>
              </w:rPr>
              <w:t>"Усі види діяльності (01 – 99)".</w:t>
            </w:r>
          </w:p>
        </w:tc>
        <w:tc>
          <w:tcPr>
            <w:tcW w:w="850" w:type="dxa"/>
            <w:tcBorders>
              <w:bottom w:val="single" w:sz="4" w:space="0" w:color="auto"/>
            </w:tcBorders>
          </w:tcPr>
          <w:p w:rsidR="00382A4E" w:rsidRPr="0050246E" w:rsidRDefault="00382A4E" w:rsidP="0050246E">
            <w:pPr>
              <w:spacing w:after="0" w:line="240" w:lineRule="auto"/>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382A4E" w:rsidRPr="0050246E" w:rsidRDefault="00382A4E" w:rsidP="0050246E">
            <w:pPr>
              <w:spacing w:after="0" w:line="240" w:lineRule="auto"/>
              <w:ind w:left="-108" w:right="-108"/>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Порушення правил зберігання, транспортування, </w:t>
            </w:r>
            <w:proofErr w:type="spellStart"/>
            <w:r w:rsidRPr="0050246E">
              <w:rPr>
                <w:rFonts w:ascii="Times New Roman" w:eastAsia="Times New Roman" w:hAnsi="Times New Roman" w:cs="Times New Roman"/>
                <w:bdr w:val="none" w:sz="0" w:space="0" w:color="auto" w:frame="1"/>
                <w:lang w:eastAsia="uk-UA"/>
              </w:rPr>
              <w:t>знешкод-ження</w:t>
            </w:r>
            <w:proofErr w:type="spellEnd"/>
            <w:r w:rsidRPr="0050246E">
              <w:rPr>
                <w:rFonts w:ascii="Times New Roman" w:eastAsia="Times New Roman" w:hAnsi="Times New Roman" w:cs="Times New Roman"/>
                <w:bdr w:val="none" w:sz="0" w:space="0" w:color="auto" w:frame="1"/>
                <w:lang w:eastAsia="uk-UA"/>
              </w:rPr>
              <w:t>, ліквідації, захоронення пестицидів і агрохімікатів</w:t>
            </w:r>
          </w:p>
        </w:tc>
        <w:tc>
          <w:tcPr>
            <w:tcW w:w="1417" w:type="dxa"/>
            <w:tcBorders>
              <w:bottom w:val="single" w:sz="4" w:space="0" w:color="auto"/>
            </w:tcBorders>
          </w:tcPr>
          <w:p w:rsidR="00382A4E" w:rsidRPr="0050246E" w:rsidRDefault="00382A4E" w:rsidP="0050246E">
            <w:pPr>
              <w:spacing w:after="0" w:line="240" w:lineRule="auto"/>
              <w:ind w:left="-108" w:right="-108"/>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w:t>
            </w:r>
          </w:p>
        </w:tc>
        <w:tc>
          <w:tcPr>
            <w:tcW w:w="993" w:type="dxa"/>
            <w:tcBorders>
              <w:bottom w:val="single" w:sz="4" w:space="0" w:color="auto"/>
            </w:tcBorders>
          </w:tcPr>
          <w:p w:rsidR="00382A4E" w:rsidRPr="0050246E" w:rsidRDefault="00382A4E" w:rsidP="0050246E">
            <w:pPr>
              <w:spacing w:after="0" w:line="240" w:lineRule="auto"/>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2126" w:type="dxa"/>
            <w:tcBorders>
              <w:bottom w:val="single" w:sz="4" w:space="0" w:color="auto"/>
            </w:tcBorders>
          </w:tcPr>
          <w:p w:rsidR="00382A4E" w:rsidRPr="0050246E" w:rsidRDefault="00382A4E" w:rsidP="0050246E">
            <w:pPr>
              <w:spacing w:after="0" w:line="240" w:lineRule="auto"/>
              <w:jc w:val="center"/>
              <w:rPr>
                <w:rFonts w:ascii="Times New Roman" w:hAnsi="Times New Roman" w:cs="Times New Roman"/>
                <w:color w:val="292B2C"/>
                <w:highlight w:val="yellow"/>
              </w:rPr>
            </w:pPr>
            <w:r w:rsidRPr="0050246E">
              <w:rPr>
                <w:rFonts w:ascii="Times New Roman" w:hAnsi="Times New Roman" w:cs="Times New Roman"/>
                <w:shd w:val="clear" w:color="auto" w:fill="FFFFFF"/>
              </w:rPr>
              <w:t>Правила транспортування, зберігання засобів захисту рослин, стимуляторів їх росту, мінеральних добрив, нафти і нафтопродуктів, токсичних хімічних речовин та інших препаратів додержуються</w:t>
            </w:r>
          </w:p>
        </w:tc>
        <w:tc>
          <w:tcPr>
            <w:tcW w:w="674" w:type="dxa"/>
            <w:tcBorders>
              <w:bottom w:val="single" w:sz="4" w:space="0" w:color="auto"/>
            </w:tcBorders>
          </w:tcPr>
          <w:p w:rsidR="00382A4E" w:rsidRPr="0050246E" w:rsidRDefault="00382A4E" w:rsidP="0050246E">
            <w:pPr>
              <w:spacing w:after="0" w:line="240" w:lineRule="auto"/>
              <w:jc w:val="center"/>
              <w:rPr>
                <w:rFonts w:ascii="Times New Roman" w:eastAsia="Times New Roman" w:hAnsi="Times New Roman" w:cs="Times New Roman"/>
                <w:highlight w:val="yellow"/>
                <w:bdr w:val="none" w:sz="0" w:space="0" w:color="auto" w:frame="1"/>
                <w:lang w:eastAsia="uk-UA"/>
              </w:rPr>
            </w:pPr>
          </w:p>
        </w:tc>
      </w:tr>
      <w:tr w:rsidR="00382A4E"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11"/>
        </w:trPr>
        <w:tc>
          <w:tcPr>
            <w:tcW w:w="704" w:type="dxa"/>
            <w:tcBorders>
              <w:bottom w:val="single" w:sz="4" w:space="0" w:color="auto"/>
            </w:tcBorders>
          </w:tcPr>
          <w:p w:rsidR="00382A4E"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t>12</w:t>
            </w:r>
          </w:p>
        </w:tc>
        <w:tc>
          <w:tcPr>
            <w:tcW w:w="3350" w:type="dxa"/>
            <w:tcBorders>
              <w:bottom w:val="single" w:sz="4" w:space="0" w:color="auto"/>
            </w:tcBorders>
          </w:tcPr>
          <w:p w:rsidR="00382A4E" w:rsidRPr="0050246E" w:rsidRDefault="00382A4E" w:rsidP="0050246E">
            <w:pPr>
              <w:pStyle w:val="HTML"/>
              <w:shd w:val="clear" w:color="auto" w:fill="FFFFFF"/>
              <w:jc w:val="center"/>
              <w:rPr>
                <w:rFonts w:ascii="Times New Roman" w:hAnsi="Times New Roman" w:cs="Times New Roman"/>
                <w:sz w:val="22"/>
                <w:szCs w:val="22"/>
              </w:rPr>
            </w:pPr>
            <w:r w:rsidRPr="0050246E">
              <w:rPr>
                <w:rFonts w:ascii="Times New Roman" w:hAnsi="Times New Roman" w:cs="Times New Roman"/>
                <w:sz w:val="22"/>
                <w:szCs w:val="22"/>
              </w:rPr>
              <w:t xml:space="preserve">З метою визначення  та  прогнозування  впливу  відходів  на навколишнє природне середовище,  своєчасного виявлення  негативних </w:t>
            </w:r>
            <w:r w:rsidRPr="0050246E">
              <w:rPr>
                <w:rFonts w:ascii="Times New Roman" w:hAnsi="Times New Roman" w:cs="Times New Roman"/>
                <w:sz w:val="22"/>
                <w:szCs w:val="22"/>
              </w:rPr>
              <w:br/>
              <w:t xml:space="preserve">наслідків,  їх  відвернення  та  подолання виробники відходів,  їх власники,  а також центральний орган виконавчої влади, що реалізує державну   політику у  сфері  охорони  навколишнього  природного </w:t>
            </w:r>
            <w:r w:rsidRPr="0050246E">
              <w:rPr>
                <w:rFonts w:ascii="Times New Roman" w:hAnsi="Times New Roman" w:cs="Times New Roman"/>
                <w:sz w:val="22"/>
                <w:szCs w:val="22"/>
              </w:rPr>
              <w:br/>
              <w:t xml:space="preserve">середовища,  обласні,  Київська та Севастопольська міські державні адміністрації,  а  на території Автономної </w:t>
            </w:r>
            <w:r w:rsidRPr="0050246E">
              <w:rPr>
                <w:rFonts w:ascii="Times New Roman" w:hAnsi="Times New Roman" w:cs="Times New Roman"/>
                <w:sz w:val="22"/>
                <w:szCs w:val="22"/>
              </w:rPr>
              <w:lastRenderedPageBreak/>
              <w:t xml:space="preserve">Республіки Крим - орган виконавчої  влади  Автономної  Республіки  Крим  з  питань охорони навколишнього  природного  середовища  здійснюють моніторинг місць </w:t>
            </w:r>
            <w:r w:rsidRPr="0050246E">
              <w:rPr>
                <w:rFonts w:ascii="Times New Roman" w:hAnsi="Times New Roman" w:cs="Times New Roman"/>
                <w:sz w:val="22"/>
                <w:szCs w:val="22"/>
              </w:rPr>
              <w:br/>
              <w:t>утворення, зберігання і видалення відходів.</w:t>
            </w:r>
          </w:p>
        </w:tc>
        <w:tc>
          <w:tcPr>
            <w:tcW w:w="1611" w:type="dxa"/>
            <w:tcBorders>
              <w:bottom w:val="single" w:sz="4" w:space="0" w:color="auto"/>
            </w:tcBorders>
          </w:tcPr>
          <w:p w:rsidR="00382A4E" w:rsidRPr="0050246E" w:rsidRDefault="00382A4E" w:rsidP="0050246E">
            <w:pPr>
              <w:spacing w:line="240" w:lineRule="auto"/>
              <w:jc w:val="center"/>
              <w:rPr>
                <w:rFonts w:ascii="Times New Roman" w:hAnsi="Times New Roman" w:cs="Times New Roman"/>
                <w:highlight w:val="yellow"/>
              </w:rPr>
            </w:pPr>
            <w:r w:rsidRPr="0050246E">
              <w:rPr>
                <w:rFonts w:ascii="Times New Roman" w:hAnsi="Times New Roman" w:cs="Times New Roman"/>
              </w:rPr>
              <w:lastRenderedPageBreak/>
              <w:t xml:space="preserve">Частина перша статті 29 ЗУ </w:t>
            </w:r>
            <w:r w:rsidRPr="0050246E">
              <w:rPr>
                <w:rFonts w:ascii="Times New Roman" w:hAnsi="Times New Roman" w:cs="Times New Roman"/>
              </w:rPr>
              <w:br/>
              <w:t>№ 187/98</w:t>
            </w:r>
          </w:p>
        </w:tc>
        <w:tc>
          <w:tcPr>
            <w:tcW w:w="1147" w:type="dxa"/>
            <w:tcBorders>
              <w:bottom w:val="single" w:sz="4" w:space="0" w:color="auto"/>
            </w:tcBorders>
          </w:tcPr>
          <w:p w:rsidR="00382A4E" w:rsidRPr="0050246E" w:rsidRDefault="00382A4E" w:rsidP="0050246E">
            <w:pPr>
              <w:spacing w:after="0" w:line="240" w:lineRule="auto"/>
              <w:ind w:left="-108" w:right="-108"/>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Borders>
              <w:bottom w:val="single" w:sz="4" w:space="0" w:color="auto"/>
            </w:tcBorders>
          </w:tcPr>
          <w:p w:rsidR="00382A4E" w:rsidRPr="0050246E" w:rsidRDefault="00382A4E" w:rsidP="0050246E">
            <w:pPr>
              <w:spacing w:after="0" w:line="240" w:lineRule="auto"/>
              <w:jc w:val="center"/>
              <w:rPr>
                <w:rFonts w:ascii="Times New Roman" w:hAnsi="Times New Roman" w:cs="Times New Roman"/>
                <w:highlight w:val="yellow"/>
              </w:rPr>
            </w:pPr>
            <w:r w:rsidRPr="0050246E">
              <w:rPr>
                <w:rFonts w:ascii="Times New Roman" w:hAnsi="Times New Roman" w:cs="Times New Roman"/>
              </w:rPr>
              <w:t>"Усі види діяльності (01 – 99)".</w:t>
            </w:r>
          </w:p>
        </w:tc>
        <w:tc>
          <w:tcPr>
            <w:tcW w:w="850" w:type="dxa"/>
            <w:tcBorders>
              <w:bottom w:val="single" w:sz="4" w:space="0" w:color="auto"/>
            </w:tcBorders>
          </w:tcPr>
          <w:p w:rsidR="00382A4E" w:rsidRPr="0050246E" w:rsidRDefault="0091748E" w:rsidP="0050246E">
            <w:pPr>
              <w:spacing w:after="0" w:line="240" w:lineRule="auto"/>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0</w:t>
            </w:r>
            <w:r w:rsidR="00382A4E" w:rsidRPr="0050246E">
              <w:rPr>
                <w:rFonts w:ascii="Times New Roman" w:eastAsia="Times New Roman" w:hAnsi="Times New Roman" w:cs="Times New Roman"/>
                <w:bdr w:val="none" w:sz="0" w:space="0" w:color="auto" w:frame="1"/>
                <w:lang w:eastAsia="uk-UA"/>
              </w:rPr>
              <w:t>4</w:t>
            </w:r>
          </w:p>
        </w:tc>
        <w:tc>
          <w:tcPr>
            <w:tcW w:w="1418" w:type="dxa"/>
          </w:tcPr>
          <w:p w:rsidR="00382A4E" w:rsidRPr="0050246E" w:rsidRDefault="00382A4E" w:rsidP="0050246E">
            <w:pPr>
              <w:spacing w:after="0" w:line="240" w:lineRule="auto"/>
              <w:ind w:left="-108" w:right="-108"/>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поводження з відходами</w:t>
            </w:r>
          </w:p>
        </w:tc>
        <w:tc>
          <w:tcPr>
            <w:tcW w:w="1417" w:type="dxa"/>
            <w:tcBorders>
              <w:bottom w:val="single" w:sz="4" w:space="0" w:color="auto"/>
            </w:tcBorders>
          </w:tcPr>
          <w:p w:rsidR="00382A4E" w:rsidRPr="0050246E" w:rsidRDefault="00382A4E" w:rsidP="0050246E">
            <w:pPr>
              <w:spacing w:after="0" w:line="240" w:lineRule="auto"/>
              <w:ind w:left="-108" w:right="-108"/>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w:t>
            </w:r>
            <w:r w:rsidRPr="0050246E">
              <w:rPr>
                <w:rFonts w:ascii="Times New Roman" w:eastAsia="Times New Roman" w:hAnsi="Times New Roman" w:cs="Times New Roman"/>
                <w:bdr w:val="none" w:sz="0" w:space="0" w:color="auto" w:frame="1"/>
                <w:lang w:val="ru-RU" w:eastAsia="uk-UA"/>
              </w:rPr>
              <w:t>-</w:t>
            </w:r>
            <w:r w:rsidRPr="0050246E">
              <w:rPr>
                <w:rFonts w:ascii="Times New Roman" w:eastAsia="Times New Roman" w:hAnsi="Times New Roman" w:cs="Times New Roman"/>
                <w:bdr w:val="none" w:sz="0" w:space="0" w:color="auto" w:frame="1"/>
                <w:lang w:eastAsia="uk-UA"/>
              </w:rPr>
              <w:t>ного повітря; транскордонне забруднення водотоків</w:t>
            </w:r>
          </w:p>
        </w:tc>
        <w:tc>
          <w:tcPr>
            <w:tcW w:w="993" w:type="dxa"/>
            <w:tcBorders>
              <w:bottom w:val="single" w:sz="4" w:space="0" w:color="auto"/>
            </w:tcBorders>
          </w:tcPr>
          <w:p w:rsidR="00382A4E" w:rsidRPr="0050246E" w:rsidRDefault="00382A4E" w:rsidP="0050246E">
            <w:pPr>
              <w:spacing w:after="0" w:line="240" w:lineRule="auto"/>
              <w:jc w:val="center"/>
              <w:rPr>
                <w:rFonts w:ascii="Times New Roman" w:eastAsia="Times New Roman" w:hAnsi="Times New Roman" w:cs="Times New Roman"/>
                <w:highlight w:val="yellow"/>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2126" w:type="dxa"/>
            <w:tcBorders>
              <w:bottom w:val="single" w:sz="4" w:space="0" w:color="auto"/>
            </w:tcBorders>
          </w:tcPr>
          <w:p w:rsidR="00382A4E" w:rsidRPr="0050246E" w:rsidRDefault="00382A4E" w:rsidP="0050246E">
            <w:pPr>
              <w:spacing w:after="0" w:line="240" w:lineRule="auto"/>
              <w:jc w:val="center"/>
              <w:rPr>
                <w:rFonts w:ascii="Times New Roman" w:hAnsi="Times New Roman" w:cs="Times New Roman"/>
                <w:highlight w:val="yellow"/>
              </w:rPr>
            </w:pPr>
            <w:r w:rsidRPr="0050246E">
              <w:rPr>
                <w:rFonts w:ascii="Times New Roman" w:hAnsi="Times New Roman" w:cs="Times New Roman"/>
                <w:lang w:eastAsia="ru-RU"/>
              </w:rPr>
              <w:t>Моніторинг місць утворення, зберігання і видалення відходів здійснюється</w:t>
            </w:r>
          </w:p>
        </w:tc>
        <w:tc>
          <w:tcPr>
            <w:tcW w:w="674" w:type="dxa"/>
            <w:tcBorders>
              <w:bottom w:val="single" w:sz="4" w:space="0" w:color="auto"/>
            </w:tcBorders>
          </w:tcPr>
          <w:p w:rsidR="00382A4E" w:rsidRPr="0050246E" w:rsidRDefault="00382A4E" w:rsidP="0050246E">
            <w:pPr>
              <w:spacing w:after="0" w:line="240" w:lineRule="auto"/>
              <w:jc w:val="center"/>
              <w:rPr>
                <w:rFonts w:ascii="Times New Roman" w:eastAsia="Times New Roman" w:hAnsi="Times New Roman" w:cs="Times New Roman"/>
                <w:highlight w:val="yellow"/>
                <w:bdr w:val="none" w:sz="0" w:space="0" w:color="auto" w:frame="1"/>
                <w:lang w:eastAsia="uk-UA"/>
              </w:rPr>
            </w:pPr>
          </w:p>
        </w:tc>
      </w:tr>
      <w:tr w:rsidR="0091748E"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1748E"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lastRenderedPageBreak/>
              <w:t>13</w:t>
            </w:r>
          </w:p>
        </w:tc>
        <w:tc>
          <w:tcPr>
            <w:tcW w:w="3350" w:type="dxa"/>
            <w:tcBorders>
              <w:bottom w:val="single" w:sz="4" w:space="0" w:color="auto"/>
            </w:tcBorders>
          </w:tcPr>
          <w:p w:rsidR="0091748E" w:rsidRPr="005A64A9" w:rsidRDefault="0091748E" w:rsidP="00502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lang w:eastAsia="uk-UA"/>
              </w:rPr>
            </w:pPr>
            <w:r w:rsidRPr="005A64A9">
              <w:rPr>
                <w:rFonts w:ascii="Times New Roman" w:eastAsia="Times New Roman" w:hAnsi="Times New Roman" w:cs="Times New Roman"/>
                <w:color w:val="000000" w:themeColor="text1"/>
                <w:lang w:eastAsia="uk-UA"/>
              </w:rPr>
              <w:t>Перевезення небезпечних  відходів  здійснюється   за   умови обов'язкового  страхування  цивільної відповідальності перевізника за збитки,  які можуть  бути  завдані  ним  під час  перевезення, відповідно до закону.</w:t>
            </w:r>
          </w:p>
          <w:p w:rsidR="0091748E" w:rsidRPr="0050246E" w:rsidRDefault="0091748E"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lang w:eastAsia="ru-RU"/>
              </w:rPr>
            </w:pPr>
          </w:p>
        </w:tc>
        <w:tc>
          <w:tcPr>
            <w:tcW w:w="1611" w:type="dxa"/>
            <w:tcBorders>
              <w:bottom w:val="single" w:sz="4" w:space="0" w:color="auto"/>
            </w:tcBorders>
          </w:tcPr>
          <w:p w:rsidR="0091748E" w:rsidRPr="0050246E" w:rsidRDefault="0091748E"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Частина сьома статті 34 ЗУ № 187/98</w:t>
            </w:r>
          </w:p>
        </w:tc>
        <w:tc>
          <w:tcPr>
            <w:tcW w:w="1147" w:type="dxa"/>
            <w:tcBorders>
              <w:bottom w:val="single" w:sz="4" w:space="0" w:color="auto"/>
            </w:tcBorders>
          </w:tcPr>
          <w:p w:rsidR="0091748E" w:rsidRPr="0050246E" w:rsidRDefault="0091748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lang w:eastAsia="ru-RU"/>
              </w:rPr>
              <w:t>Суб'єкти  господарювання, що здійсню</w:t>
            </w:r>
            <w:r w:rsidRPr="0050246E">
              <w:rPr>
                <w:rFonts w:ascii="Times New Roman" w:hAnsi="Times New Roman" w:cs="Times New Roman"/>
                <w:lang w:val="ru-RU" w:eastAsia="ru-RU"/>
              </w:rPr>
              <w:t>-</w:t>
            </w:r>
            <w:proofErr w:type="spellStart"/>
            <w:r w:rsidRPr="0050246E">
              <w:rPr>
                <w:rFonts w:ascii="Times New Roman" w:hAnsi="Times New Roman" w:cs="Times New Roman"/>
                <w:lang w:eastAsia="ru-RU"/>
              </w:rPr>
              <w:t>ють</w:t>
            </w:r>
            <w:proofErr w:type="spellEnd"/>
            <w:r w:rsidRPr="0050246E">
              <w:rPr>
                <w:rFonts w:ascii="Times New Roman" w:hAnsi="Times New Roman" w:cs="Times New Roman"/>
                <w:lang w:eastAsia="ru-RU"/>
              </w:rPr>
              <w:t xml:space="preserve"> операції у сфері </w:t>
            </w:r>
            <w:proofErr w:type="spellStart"/>
            <w:r w:rsidRPr="0050246E">
              <w:rPr>
                <w:rFonts w:ascii="Times New Roman" w:hAnsi="Times New Roman" w:cs="Times New Roman"/>
                <w:lang w:eastAsia="ru-RU"/>
              </w:rPr>
              <w:t>повод</w:t>
            </w:r>
            <w:proofErr w:type="spellEnd"/>
            <w:r w:rsidRPr="0050246E">
              <w:rPr>
                <w:rFonts w:ascii="Times New Roman" w:hAnsi="Times New Roman" w:cs="Times New Roman"/>
                <w:lang w:val="ru-RU" w:eastAsia="ru-RU"/>
              </w:rPr>
              <w:t>-</w:t>
            </w:r>
            <w:proofErr w:type="spellStart"/>
            <w:r w:rsidRPr="0050246E">
              <w:rPr>
                <w:rFonts w:ascii="Times New Roman" w:hAnsi="Times New Roman" w:cs="Times New Roman"/>
                <w:lang w:eastAsia="ru-RU"/>
              </w:rPr>
              <w:t>ження</w:t>
            </w:r>
            <w:proofErr w:type="spellEnd"/>
            <w:r w:rsidRPr="0050246E">
              <w:rPr>
                <w:rFonts w:ascii="Times New Roman" w:hAnsi="Times New Roman" w:cs="Times New Roman"/>
                <w:lang w:eastAsia="ru-RU"/>
              </w:rPr>
              <w:t xml:space="preserve"> з </w:t>
            </w:r>
            <w:proofErr w:type="spellStart"/>
            <w:r w:rsidRPr="0050246E">
              <w:rPr>
                <w:rFonts w:ascii="Times New Roman" w:hAnsi="Times New Roman" w:cs="Times New Roman"/>
                <w:lang w:eastAsia="ru-RU"/>
              </w:rPr>
              <w:t>небезпеч</w:t>
            </w:r>
            <w:proofErr w:type="spellEnd"/>
            <w:r w:rsidRPr="0050246E">
              <w:rPr>
                <w:rFonts w:ascii="Times New Roman" w:hAnsi="Times New Roman" w:cs="Times New Roman"/>
                <w:lang w:eastAsia="ru-RU"/>
              </w:rPr>
              <w:t>-ними відходами</w:t>
            </w:r>
          </w:p>
        </w:tc>
        <w:tc>
          <w:tcPr>
            <w:tcW w:w="1352" w:type="dxa"/>
            <w:tcBorders>
              <w:bottom w:val="single" w:sz="4" w:space="0" w:color="auto"/>
            </w:tcBorders>
          </w:tcPr>
          <w:p w:rsidR="0091748E" w:rsidRPr="0050246E" w:rsidRDefault="0091748E"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38.12 «Збирання небезпечних відходів», </w:t>
            </w:r>
            <w:r w:rsidRPr="0050246E">
              <w:rPr>
                <w:rFonts w:ascii="Times New Roman" w:hAnsi="Times New Roman" w:cs="Times New Roman"/>
                <w:bCs/>
              </w:rPr>
              <w:t>49.41</w:t>
            </w:r>
            <w:r w:rsidRPr="0050246E">
              <w:rPr>
                <w:rFonts w:ascii="Times New Roman" w:hAnsi="Times New Roman" w:cs="Times New Roman"/>
              </w:rPr>
              <w:t xml:space="preserve"> «Вантаж-ний автомобільний </w:t>
            </w:r>
            <w:proofErr w:type="spellStart"/>
            <w:r w:rsidRPr="0050246E">
              <w:rPr>
                <w:rFonts w:ascii="Times New Roman" w:hAnsi="Times New Roman" w:cs="Times New Roman"/>
              </w:rPr>
              <w:t>тран</w:t>
            </w:r>
            <w:proofErr w:type="spellEnd"/>
            <w:r w:rsidRPr="0050246E">
              <w:rPr>
                <w:rFonts w:ascii="Times New Roman" w:hAnsi="Times New Roman" w:cs="Times New Roman"/>
              </w:rPr>
              <w:t>-спорт»</w:t>
            </w:r>
          </w:p>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p>
        </w:tc>
        <w:tc>
          <w:tcPr>
            <w:tcW w:w="850"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1748E" w:rsidRPr="0050246E" w:rsidRDefault="0091748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Порушення умов перевезення відходів, передачі відходів</w:t>
            </w:r>
          </w:p>
        </w:tc>
        <w:tc>
          <w:tcPr>
            <w:tcW w:w="1417" w:type="dxa"/>
            <w:tcBorders>
              <w:bottom w:val="single" w:sz="4" w:space="0" w:color="auto"/>
            </w:tcBorders>
          </w:tcPr>
          <w:p w:rsidR="0091748E" w:rsidRPr="0050246E" w:rsidRDefault="0091748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w:t>
            </w:r>
          </w:p>
        </w:tc>
        <w:tc>
          <w:tcPr>
            <w:tcW w:w="993"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91748E" w:rsidRPr="0050246E" w:rsidRDefault="0091748E"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Перевезення небезпечних відходів за умови обов'язкового страхування цивільної відповідальності перевізника за збитки, які можуть бути завдані ним під час перевезення, здійснюється</w:t>
            </w:r>
          </w:p>
        </w:tc>
        <w:tc>
          <w:tcPr>
            <w:tcW w:w="674"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p>
        </w:tc>
      </w:tr>
      <w:tr w:rsidR="0091748E"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1748E" w:rsidRPr="0050246E" w:rsidRDefault="003C7F42" w:rsidP="0050246E">
            <w:pPr>
              <w:spacing w:after="0" w:line="240" w:lineRule="auto"/>
              <w:jc w:val="center"/>
              <w:rPr>
                <w:rFonts w:ascii="Times New Roman" w:eastAsia="Times New Roman" w:hAnsi="Times New Roman" w:cs="Times New Roman"/>
                <w:bdr w:val="none" w:sz="0" w:space="0" w:color="auto" w:frame="1"/>
                <w:lang w:val="en-US" w:eastAsia="uk-UA"/>
              </w:rPr>
            </w:pPr>
            <w:r w:rsidRPr="0050246E">
              <w:rPr>
                <w:rFonts w:ascii="Times New Roman" w:eastAsia="Times New Roman" w:hAnsi="Times New Roman" w:cs="Times New Roman"/>
                <w:bdr w:val="none" w:sz="0" w:space="0" w:color="auto" w:frame="1"/>
                <w:lang w:val="en-US" w:eastAsia="uk-UA"/>
              </w:rPr>
              <w:t>14</w:t>
            </w:r>
          </w:p>
        </w:tc>
        <w:tc>
          <w:tcPr>
            <w:tcW w:w="3350" w:type="dxa"/>
            <w:tcBorders>
              <w:bottom w:val="single" w:sz="4" w:space="0" w:color="auto"/>
            </w:tcBorders>
          </w:tcPr>
          <w:p w:rsidR="0091748E" w:rsidRPr="0050246E" w:rsidRDefault="0091748E"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50246E">
              <w:rPr>
                <w:rFonts w:ascii="Times New Roman" w:hAnsi="Times New Roman" w:cs="Times New Roman"/>
                <w:lang w:eastAsia="ru-RU"/>
              </w:rPr>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tc>
        <w:tc>
          <w:tcPr>
            <w:tcW w:w="1611" w:type="dxa"/>
            <w:tcBorders>
              <w:bottom w:val="single" w:sz="4" w:space="0" w:color="auto"/>
            </w:tcBorders>
          </w:tcPr>
          <w:p w:rsidR="0091748E" w:rsidRPr="0050246E" w:rsidRDefault="0091748E" w:rsidP="0050246E">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20 частини першої статті 7 ЗУ </w:t>
            </w:r>
            <w:r w:rsidRPr="0050246E">
              <w:rPr>
                <w:rFonts w:ascii="Times New Roman" w:hAnsi="Times New Roman" w:cs="Times New Roman"/>
                <w:color w:val="000000" w:themeColor="text1"/>
              </w:rPr>
              <w:br/>
              <w:t>№ 85/96</w:t>
            </w:r>
          </w:p>
        </w:tc>
        <w:tc>
          <w:tcPr>
            <w:tcW w:w="1147" w:type="dxa"/>
            <w:tcBorders>
              <w:bottom w:val="single" w:sz="4" w:space="0" w:color="auto"/>
            </w:tcBorders>
          </w:tcPr>
          <w:p w:rsidR="0091748E" w:rsidRPr="0050246E" w:rsidRDefault="0091748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lang w:eastAsia="ru-RU"/>
              </w:rPr>
              <w:t>Суб'єкти  господарювання, що здійсню-</w:t>
            </w:r>
            <w:proofErr w:type="spellStart"/>
            <w:r w:rsidRPr="0050246E">
              <w:rPr>
                <w:rFonts w:ascii="Times New Roman" w:hAnsi="Times New Roman" w:cs="Times New Roman"/>
                <w:lang w:eastAsia="ru-RU"/>
              </w:rPr>
              <w:t>ють</w:t>
            </w:r>
            <w:proofErr w:type="spellEnd"/>
            <w:r w:rsidRPr="0050246E">
              <w:rPr>
                <w:rFonts w:ascii="Times New Roman" w:hAnsi="Times New Roman" w:cs="Times New Roman"/>
                <w:lang w:eastAsia="ru-RU"/>
              </w:rPr>
              <w:t xml:space="preserve"> операції у сфері </w:t>
            </w:r>
            <w:proofErr w:type="spellStart"/>
            <w:r w:rsidRPr="0050246E">
              <w:rPr>
                <w:rFonts w:ascii="Times New Roman" w:hAnsi="Times New Roman" w:cs="Times New Roman"/>
                <w:lang w:eastAsia="ru-RU"/>
              </w:rPr>
              <w:t>поводжен</w:t>
            </w:r>
            <w:proofErr w:type="spellEnd"/>
            <w:r w:rsidRPr="0050246E">
              <w:rPr>
                <w:rFonts w:ascii="Times New Roman" w:hAnsi="Times New Roman" w:cs="Times New Roman"/>
                <w:lang w:eastAsia="ru-RU"/>
              </w:rPr>
              <w:t xml:space="preserve">-ня з </w:t>
            </w:r>
            <w:proofErr w:type="spellStart"/>
            <w:r w:rsidRPr="0050246E">
              <w:rPr>
                <w:rFonts w:ascii="Times New Roman" w:hAnsi="Times New Roman" w:cs="Times New Roman"/>
                <w:lang w:eastAsia="ru-RU"/>
              </w:rPr>
              <w:t>небезпеч</w:t>
            </w:r>
            <w:proofErr w:type="spellEnd"/>
            <w:r w:rsidRPr="0050246E">
              <w:rPr>
                <w:rFonts w:ascii="Times New Roman" w:hAnsi="Times New Roman" w:cs="Times New Roman"/>
                <w:lang w:eastAsia="ru-RU"/>
              </w:rPr>
              <w:t>-ними відходами</w:t>
            </w:r>
          </w:p>
        </w:tc>
        <w:tc>
          <w:tcPr>
            <w:tcW w:w="1352" w:type="dxa"/>
            <w:tcBorders>
              <w:bottom w:val="single" w:sz="4" w:space="0" w:color="auto"/>
            </w:tcBorders>
          </w:tcPr>
          <w:p w:rsidR="0091748E" w:rsidRPr="0050246E" w:rsidRDefault="0091748E" w:rsidP="0050246E">
            <w:pPr>
              <w:spacing w:after="0" w:line="240" w:lineRule="auto"/>
              <w:jc w:val="center"/>
              <w:rPr>
                <w:rFonts w:ascii="Times New Roman" w:hAnsi="Times New Roman" w:cs="Times New Roman"/>
              </w:rPr>
            </w:pPr>
            <w:r w:rsidRPr="0050246E">
              <w:rPr>
                <w:rFonts w:ascii="Times New Roman" w:hAnsi="Times New Roman" w:cs="Times New Roman"/>
              </w:rPr>
              <w:t>38.12 «Збирання небезпечних відходів»,</w:t>
            </w:r>
          </w:p>
          <w:p w:rsidR="0091748E" w:rsidRPr="0050246E" w:rsidRDefault="0091748E" w:rsidP="0050246E">
            <w:pPr>
              <w:spacing w:after="0" w:line="240" w:lineRule="auto"/>
              <w:jc w:val="center"/>
              <w:rPr>
                <w:rFonts w:ascii="Times New Roman" w:hAnsi="Times New Roman" w:cs="Times New Roman"/>
              </w:rPr>
            </w:pPr>
            <w:r w:rsidRPr="0050246E">
              <w:rPr>
                <w:rFonts w:ascii="Times New Roman" w:hAnsi="Times New Roman" w:cs="Times New Roman"/>
              </w:rPr>
              <w:t>38.22 «Оброблення та видалення небезпечних відходів»</w:t>
            </w:r>
          </w:p>
          <w:p w:rsidR="0091748E" w:rsidRPr="0050246E" w:rsidRDefault="0091748E" w:rsidP="0050246E">
            <w:pPr>
              <w:spacing w:after="0" w:line="240" w:lineRule="auto"/>
              <w:jc w:val="center"/>
              <w:rPr>
                <w:rFonts w:ascii="Times New Roman" w:hAnsi="Times New Roman" w:cs="Times New Roman"/>
              </w:rPr>
            </w:pPr>
            <w:r w:rsidRPr="0050246E">
              <w:rPr>
                <w:rFonts w:ascii="Times New Roman" w:hAnsi="Times New Roman" w:cs="Times New Roman"/>
                <w:bCs/>
              </w:rPr>
              <w:t>49.41</w:t>
            </w:r>
            <w:r w:rsidRPr="0050246E">
              <w:rPr>
                <w:rFonts w:ascii="Times New Roman" w:hAnsi="Times New Roman" w:cs="Times New Roman"/>
              </w:rPr>
              <w:t xml:space="preserve"> «Вантажний автомобільний транспорт»</w:t>
            </w:r>
          </w:p>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p>
        </w:tc>
        <w:tc>
          <w:tcPr>
            <w:tcW w:w="850"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1748E" w:rsidRPr="0050246E" w:rsidRDefault="0091748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Порушення умов </w:t>
            </w:r>
            <w:proofErr w:type="spellStart"/>
            <w:r w:rsidRPr="0050246E">
              <w:rPr>
                <w:rFonts w:ascii="Times New Roman" w:eastAsia="Times New Roman" w:hAnsi="Times New Roman" w:cs="Times New Roman"/>
                <w:bdr w:val="none" w:sz="0" w:space="0" w:color="auto" w:frame="1"/>
                <w:lang w:eastAsia="uk-UA"/>
              </w:rPr>
              <w:t>первезення</w:t>
            </w:r>
            <w:proofErr w:type="spellEnd"/>
            <w:r w:rsidRPr="0050246E">
              <w:rPr>
                <w:rFonts w:ascii="Times New Roman" w:eastAsia="Times New Roman" w:hAnsi="Times New Roman" w:cs="Times New Roman"/>
                <w:bdr w:val="none" w:sz="0" w:space="0" w:color="auto" w:frame="1"/>
                <w:lang w:eastAsia="uk-UA"/>
              </w:rPr>
              <w:t xml:space="preserve"> відходів, передачі відходів</w:t>
            </w:r>
          </w:p>
        </w:tc>
        <w:tc>
          <w:tcPr>
            <w:tcW w:w="1417" w:type="dxa"/>
            <w:tcBorders>
              <w:bottom w:val="single" w:sz="4" w:space="0" w:color="auto"/>
            </w:tcBorders>
          </w:tcPr>
          <w:p w:rsidR="0091748E" w:rsidRPr="0050246E" w:rsidRDefault="0091748E"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w:t>
            </w:r>
          </w:p>
        </w:tc>
        <w:tc>
          <w:tcPr>
            <w:tcW w:w="993"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91748E" w:rsidRPr="0050246E" w:rsidRDefault="0091748E" w:rsidP="0050246E">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 xml:space="preserve">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w:t>
            </w:r>
            <w:r w:rsidRPr="0050246E">
              <w:rPr>
                <w:rFonts w:ascii="Times New Roman" w:hAnsi="Times New Roman" w:cs="Times New Roman"/>
                <w:lang w:eastAsia="ru-RU"/>
              </w:rPr>
              <w:lastRenderedPageBreak/>
              <w:t>транскордонного перевезення та утилізації (видалення) небезпечних відходів, здійснено</w:t>
            </w:r>
          </w:p>
        </w:tc>
        <w:tc>
          <w:tcPr>
            <w:tcW w:w="674"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p>
        </w:tc>
      </w:tr>
      <w:tr w:rsidR="0091748E"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1748E" w:rsidRPr="0050246E" w:rsidRDefault="003C7F42"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15</w:t>
            </w:r>
          </w:p>
        </w:tc>
        <w:tc>
          <w:tcPr>
            <w:tcW w:w="3350"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Страхування цивільної    відповідальності суб'єктів господарювання за шкоду, яку може бути заподіяно довкіллю або здоров'ю людей під час зберігання пестицидів і агрохімікатів</w:t>
            </w:r>
          </w:p>
        </w:tc>
        <w:tc>
          <w:tcPr>
            <w:tcW w:w="1611"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Пункт 41 частини першої статті 7 ЗУ </w:t>
            </w:r>
            <w:r w:rsidRPr="0050246E">
              <w:rPr>
                <w:rFonts w:ascii="Times New Roman" w:eastAsia="Times New Roman" w:hAnsi="Times New Roman" w:cs="Times New Roman"/>
                <w:bdr w:val="none" w:sz="0" w:space="0" w:color="auto" w:frame="1"/>
                <w:lang w:eastAsia="uk-UA"/>
              </w:rPr>
              <w:br/>
              <w:t>№ 85/96</w:t>
            </w:r>
          </w:p>
        </w:tc>
        <w:tc>
          <w:tcPr>
            <w:tcW w:w="1147"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Господар-</w:t>
            </w:r>
            <w:proofErr w:type="spellStart"/>
            <w:r w:rsidRPr="0050246E">
              <w:rPr>
                <w:rFonts w:ascii="Times New Roman" w:eastAsia="Times New Roman" w:hAnsi="Times New Roman" w:cs="Times New Roman"/>
                <w:bdr w:val="none" w:sz="0" w:space="0" w:color="auto" w:frame="1"/>
                <w:lang w:eastAsia="uk-UA"/>
              </w:rPr>
              <w:t>ська</w:t>
            </w:r>
            <w:proofErr w:type="spellEnd"/>
            <w:r w:rsidRPr="0050246E">
              <w:rPr>
                <w:rFonts w:ascii="Times New Roman" w:eastAsia="Times New Roman" w:hAnsi="Times New Roman" w:cs="Times New Roman"/>
                <w:bdr w:val="none" w:sz="0" w:space="0" w:color="auto" w:frame="1"/>
                <w:lang w:eastAsia="uk-UA"/>
              </w:rPr>
              <w:t xml:space="preserve"> діяльність, пов’язана з </w:t>
            </w:r>
            <w:proofErr w:type="spellStart"/>
            <w:r w:rsidRPr="0050246E">
              <w:rPr>
                <w:rFonts w:ascii="Times New Roman" w:eastAsia="Times New Roman" w:hAnsi="Times New Roman" w:cs="Times New Roman"/>
                <w:bdr w:val="none" w:sz="0" w:space="0" w:color="auto" w:frame="1"/>
                <w:lang w:eastAsia="uk-UA"/>
              </w:rPr>
              <w:t>поводжен-ням</w:t>
            </w:r>
            <w:proofErr w:type="spellEnd"/>
            <w:r w:rsidRPr="0050246E">
              <w:rPr>
                <w:rFonts w:ascii="Times New Roman" w:eastAsia="Times New Roman" w:hAnsi="Times New Roman" w:cs="Times New Roman"/>
                <w:bdr w:val="none" w:sz="0" w:space="0" w:color="auto" w:frame="1"/>
                <w:lang w:eastAsia="uk-UA"/>
              </w:rPr>
              <w:t xml:space="preserve"> з </w:t>
            </w:r>
            <w:proofErr w:type="spellStart"/>
            <w:r w:rsidRPr="0050246E">
              <w:rPr>
                <w:rFonts w:ascii="Times New Roman" w:eastAsia="Times New Roman" w:hAnsi="Times New Roman" w:cs="Times New Roman"/>
                <w:bdr w:val="none" w:sz="0" w:space="0" w:color="auto" w:frame="1"/>
                <w:lang w:eastAsia="uk-UA"/>
              </w:rPr>
              <w:t>пестици</w:t>
            </w:r>
            <w:proofErr w:type="spellEnd"/>
            <w:r w:rsidRPr="0050246E">
              <w:rPr>
                <w:rFonts w:ascii="Times New Roman" w:eastAsia="Times New Roman" w:hAnsi="Times New Roman" w:cs="Times New Roman"/>
                <w:bdr w:val="none" w:sz="0" w:space="0" w:color="auto" w:frame="1"/>
                <w:lang w:eastAsia="uk-UA"/>
              </w:rPr>
              <w:t xml:space="preserve">-дами і </w:t>
            </w:r>
            <w:proofErr w:type="spellStart"/>
            <w:r w:rsidRPr="0050246E">
              <w:rPr>
                <w:rFonts w:ascii="Times New Roman" w:eastAsia="Times New Roman" w:hAnsi="Times New Roman" w:cs="Times New Roman"/>
                <w:bdr w:val="none" w:sz="0" w:space="0" w:color="auto" w:frame="1"/>
                <w:lang w:eastAsia="uk-UA"/>
              </w:rPr>
              <w:t>агрохімі</w:t>
            </w:r>
            <w:proofErr w:type="spellEnd"/>
            <w:r w:rsidRPr="0050246E">
              <w:rPr>
                <w:rFonts w:ascii="Times New Roman" w:eastAsia="Times New Roman" w:hAnsi="Times New Roman" w:cs="Times New Roman"/>
                <w:bdr w:val="none" w:sz="0" w:space="0" w:color="auto" w:frame="1"/>
                <w:lang w:eastAsia="uk-UA"/>
              </w:rPr>
              <w:t>-катами</w:t>
            </w:r>
          </w:p>
        </w:tc>
        <w:tc>
          <w:tcPr>
            <w:tcW w:w="1352"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01.61 «Допоміжна діяльність у рослин-</w:t>
            </w:r>
            <w:proofErr w:type="spellStart"/>
            <w:r w:rsidRPr="0050246E">
              <w:rPr>
                <w:rFonts w:ascii="Times New Roman" w:eastAsia="Times New Roman" w:hAnsi="Times New Roman" w:cs="Times New Roman"/>
                <w:bdr w:val="none" w:sz="0" w:space="0" w:color="auto" w:frame="1"/>
                <w:lang w:eastAsia="uk-UA"/>
              </w:rPr>
              <w:t>ництві</w:t>
            </w:r>
            <w:proofErr w:type="spellEnd"/>
            <w:r w:rsidRPr="0050246E">
              <w:rPr>
                <w:rFonts w:ascii="Times New Roman" w:eastAsia="Times New Roman" w:hAnsi="Times New Roman" w:cs="Times New Roman"/>
                <w:bdr w:val="none" w:sz="0" w:space="0" w:color="auto" w:frame="1"/>
                <w:lang w:eastAsia="uk-UA"/>
              </w:rPr>
              <w:t>»</w:t>
            </w:r>
          </w:p>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20.20 «</w:t>
            </w:r>
            <w:proofErr w:type="spellStart"/>
            <w:r w:rsidRPr="0050246E">
              <w:rPr>
                <w:rFonts w:ascii="Times New Roman" w:eastAsia="Times New Roman" w:hAnsi="Times New Roman" w:cs="Times New Roman"/>
                <w:bdr w:val="none" w:sz="0" w:space="0" w:color="auto" w:frame="1"/>
                <w:lang w:eastAsia="uk-UA"/>
              </w:rPr>
              <w:t>Вироб-ництво</w:t>
            </w:r>
            <w:proofErr w:type="spellEnd"/>
            <w:r w:rsidRPr="0050246E">
              <w:rPr>
                <w:rFonts w:ascii="Times New Roman" w:eastAsia="Times New Roman" w:hAnsi="Times New Roman" w:cs="Times New Roman"/>
                <w:bdr w:val="none" w:sz="0" w:space="0" w:color="auto" w:frame="1"/>
                <w:lang w:eastAsia="uk-UA"/>
              </w:rPr>
              <w:t xml:space="preserve"> пестицидів та іншої </w:t>
            </w:r>
            <w:proofErr w:type="spellStart"/>
            <w:r w:rsidRPr="0050246E">
              <w:rPr>
                <w:rFonts w:ascii="Times New Roman" w:eastAsia="Times New Roman" w:hAnsi="Times New Roman" w:cs="Times New Roman"/>
                <w:bdr w:val="none" w:sz="0" w:space="0" w:color="auto" w:frame="1"/>
                <w:lang w:eastAsia="uk-UA"/>
              </w:rPr>
              <w:t>агрохі-мічної</w:t>
            </w:r>
            <w:proofErr w:type="spellEnd"/>
            <w:r w:rsidRPr="0050246E">
              <w:rPr>
                <w:rFonts w:ascii="Times New Roman" w:eastAsia="Times New Roman" w:hAnsi="Times New Roman" w:cs="Times New Roman"/>
                <w:bdr w:val="none" w:sz="0" w:space="0" w:color="auto" w:frame="1"/>
                <w:lang w:eastAsia="uk-UA"/>
              </w:rPr>
              <w:t xml:space="preserve"> продукції»</w:t>
            </w:r>
          </w:p>
        </w:tc>
        <w:tc>
          <w:tcPr>
            <w:tcW w:w="850"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Порушення правил зберігання, </w:t>
            </w:r>
            <w:proofErr w:type="spellStart"/>
            <w:r w:rsidRPr="0050246E">
              <w:rPr>
                <w:rFonts w:ascii="Times New Roman" w:eastAsia="Times New Roman" w:hAnsi="Times New Roman" w:cs="Times New Roman"/>
                <w:bdr w:val="none" w:sz="0" w:space="0" w:color="auto" w:frame="1"/>
                <w:lang w:eastAsia="uk-UA"/>
              </w:rPr>
              <w:t>транспор-тування</w:t>
            </w:r>
            <w:proofErr w:type="spellEnd"/>
            <w:r w:rsidRPr="0050246E">
              <w:rPr>
                <w:rFonts w:ascii="Times New Roman" w:eastAsia="Times New Roman" w:hAnsi="Times New Roman" w:cs="Times New Roman"/>
                <w:bdr w:val="none" w:sz="0" w:space="0" w:color="auto" w:frame="1"/>
                <w:lang w:eastAsia="uk-UA"/>
              </w:rPr>
              <w:t xml:space="preserve">, </w:t>
            </w:r>
            <w:proofErr w:type="spellStart"/>
            <w:r w:rsidRPr="0050246E">
              <w:rPr>
                <w:rFonts w:ascii="Times New Roman" w:eastAsia="Times New Roman" w:hAnsi="Times New Roman" w:cs="Times New Roman"/>
                <w:bdr w:val="none" w:sz="0" w:space="0" w:color="auto" w:frame="1"/>
                <w:lang w:eastAsia="uk-UA"/>
              </w:rPr>
              <w:t>знешкоджен</w:t>
            </w:r>
            <w:proofErr w:type="spellEnd"/>
            <w:r w:rsidRPr="0050246E">
              <w:rPr>
                <w:rFonts w:ascii="Times New Roman" w:eastAsia="Times New Roman" w:hAnsi="Times New Roman" w:cs="Times New Roman"/>
                <w:bdr w:val="none" w:sz="0" w:space="0" w:color="auto" w:frame="1"/>
                <w:lang w:eastAsia="uk-UA"/>
              </w:rPr>
              <w:t>-ня, ліквідації, захоронення пестицидів та агрохімікатів</w:t>
            </w:r>
          </w:p>
        </w:tc>
        <w:tc>
          <w:tcPr>
            <w:tcW w:w="1417"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w:t>
            </w:r>
          </w:p>
        </w:tc>
        <w:tc>
          <w:tcPr>
            <w:tcW w:w="993"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Страхування цивільної    відповідальності суб'єктів господарювання за шкоду, яку може бути заподіяно довкіллю або здоров'ю людей під час зберігання пестицидів і агрохімікатів, здійснено</w:t>
            </w:r>
          </w:p>
        </w:tc>
        <w:tc>
          <w:tcPr>
            <w:tcW w:w="674" w:type="dxa"/>
            <w:tcBorders>
              <w:bottom w:val="single" w:sz="4" w:space="0" w:color="auto"/>
            </w:tcBorders>
          </w:tcPr>
          <w:p w:rsidR="0091748E" w:rsidRPr="0050246E" w:rsidRDefault="0091748E" w:rsidP="0050246E">
            <w:pPr>
              <w:spacing w:after="0" w:line="240" w:lineRule="auto"/>
              <w:jc w:val="center"/>
              <w:rPr>
                <w:rFonts w:ascii="Times New Roman" w:eastAsia="Times New Roman" w:hAnsi="Times New Roman" w:cs="Times New Roman"/>
                <w:bdr w:val="none" w:sz="0" w:space="0" w:color="auto" w:frame="1"/>
                <w:lang w:eastAsia="uk-UA"/>
              </w:rPr>
            </w:pPr>
          </w:p>
        </w:tc>
      </w:tr>
      <w:tr w:rsidR="005A64A9"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t>16</w:t>
            </w:r>
          </w:p>
        </w:tc>
        <w:tc>
          <w:tcPr>
            <w:tcW w:w="3350" w:type="dxa"/>
            <w:tcBorders>
              <w:bottom w:val="single" w:sz="4" w:space="0" w:color="auto"/>
            </w:tcBorders>
          </w:tcPr>
          <w:p w:rsidR="00F156AF" w:rsidRPr="00F156AF" w:rsidRDefault="00F156AF" w:rsidP="00F156AF">
            <w:pPr>
              <w:spacing w:after="0" w:line="240" w:lineRule="auto"/>
              <w:jc w:val="center"/>
              <w:rPr>
                <w:rFonts w:ascii="Times New Roman" w:eastAsia="Times New Roman" w:hAnsi="Times New Roman" w:cs="Times New Roman"/>
                <w:bdr w:val="none" w:sz="0" w:space="0" w:color="auto" w:frame="1"/>
                <w:lang w:eastAsia="uk-UA"/>
              </w:rPr>
            </w:pPr>
            <w:r w:rsidRPr="00F156AF">
              <w:rPr>
                <w:rFonts w:ascii="Times New Roman" w:eastAsia="Times New Roman" w:hAnsi="Times New Roman" w:cs="Times New Roman"/>
                <w:bdr w:val="none" w:sz="0" w:space="0" w:color="auto" w:frame="1"/>
                <w:lang w:eastAsia="uk-UA"/>
              </w:rPr>
              <w:t>Правила  експл</w:t>
            </w:r>
            <w:r>
              <w:rPr>
                <w:rFonts w:ascii="Times New Roman" w:eastAsia="Times New Roman" w:hAnsi="Times New Roman" w:cs="Times New Roman"/>
                <w:bdr w:val="none" w:sz="0" w:space="0" w:color="auto" w:frame="1"/>
                <w:lang w:eastAsia="uk-UA"/>
              </w:rPr>
              <w:t>уатації   полігонів   побутових відходів (далі - Правила) є обов'язковими</w:t>
            </w:r>
            <w:r w:rsidRPr="00F156AF">
              <w:rPr>
                <w:rFonts w:ascii="Times New Roman" w:eastAsia="Times New Roman" w:hAnsi="Times New Roman" w:cs="Times New Roman"/>
                <w:bdr w:val="none" w:sz="0" w:space="0" w:color="auto" w:frame="1"/>
                <w:lang w:eastAsia="uk-UA"/>
              </w:rPr>
              <w:t xml:space="preserve"> для  суб'</w:t>
            </w:r>
            <w:r>
              <w:rPr>
                <w:rFonts w:ascii="Times New Roman" w:eastAsia="Times New Roman" w:hAnsi="Times New Roman" w:cs="Times New Roman"/>
                <w:bdr w:val="none" w:sz="0" w:space="0" w:color="auto" w:frame="1"/>
                <w:lang w:eastAsia="uk-UA"/>
              </w:rPr>
              <w:t xml:space="preserve">єктів господарювання </w:t>
            </w:r>
            <w:r>
              <w:rPr>
                <w:rFonts w:ascii="Times New Roman" w:eastAsia="Times New Roman" w:hAnsi="Times New Roman" w:cs="Times New Roman"/>
                <w:bdr w:val="none" w:sz="0" w:space="0" w:color="auto" w:frame="1"/>
                <w:lang w:eastAsia="uk-UA"/>
              </w:rPr>
              <w:br/>
              <w:t>незалежно від форми власності,   які здійснюють</w:t>
            </w:r>
            <w:r w:rsidRPr="00F156AF">
              <w:rPr>
                <w:rFonts w:ascii="Times New Roman" w:eastAsia="Times New Roman" w:hAnsi="Times New Roman" w:cs="Times New Roman"/>
                <w:bdr w:val="none" w:sz="0" w:space="0" w:color="auto" w:frame="1"/>
                <w:lang w:eastAsia="uk-UA"/>
              </w:rPr>
              <w:t xml:space="preserve"> діяльність, </w:t>
            </w:r>
            <w:r w:rsidRPr="00F156AF">
              <w:rPr>
                <w:rFonts w:ascii="Times New Roman" w:eastAsia="Times New Roman" w:hAnsi="Times New Roman" w:cs="Times New Roman"/>
                <w:bdr w:val="none" w:sz="0" w:space="0" w:color="auto" w:frame="1"/>
                <w:lang w:eastAsia="uk-UA"/>
              </w:rPr>
              <w:br/>
              <w:t>пов'</w:t>
            </w:r>
            <w:r>
              <w:rPr>
                <w:rFonts w:ascii="Times New Roman" w:eastAsia="Times New Roman" w:hAnsi="Times New Roman" w:cs="Times New Roman"/>
                <w:bdr w:val="none" w:sz="0" w:space="0" w:color="auto" w:frame="1"/>
                <w:lang w:eastAsia="uk-UA"/>
              </w:rPr>
              <w:t xml:space="preserve">язану з експлуатацією та  утриманням полігонів  побутових </w:t>
            </w:r>
            <w:r w:rsidRPr="00F156AF">
              <w:rPr>
                <w:rFonts w:ascii="Times New Roman" w:eastAsia="Times New Roman" w:hAnsi="Times New Roman" w:cs="Times New Roman"/>
                <w:bdr w:val="none" w:sz="0" w:space="0" w:color="auto" w:frame="1"/>
                <w:lang w:eastAsia="uk-UA"/>
              </w:rPr>
              <w:t xml:space="preserve">відходів. </w:t>
            </w:r>
          </w:p>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1611"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1147"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1352"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850"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1418" w:type="dxa"/>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1417"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993"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c>
          <w:tcPr>
            <w:tcW w:w="2126" w:type="dxa"/>
            <w:tcBorders>
              <w:bottom w:val="single" w:sz="4" w:space="0" w:color="auto"/>
            </w:tcBorders>
          </w:tcPr>
          <w:p w:rsidR="005A64A9" w:rsidRPr="0050246E" w:rsidRDefault="00F156AF"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themeColor="text1"/>
              </w:rPr>
              <w:t xml:space="preserve">Правила експлуатації полігонів </w:t>
            </w:r>
            <w:r>
              <w:rPr>
                <w:rFonts w:ascii="Times New Roman" w:hAnsi="Times New Roman" w:cs="Times New Roman"/>
                <w:color w:val="000000" w:themeColor="text1"/>
              </w:rPr>
              <w:t xml:space="preserve">твердих </w:t>
            </w:r>
            <w:r w:rsidRPr="0050246E">
              <w:rPr>
                <w:rFonts w:ascii="Times New Roman" w:hAnsi="Times New Roman" w:cs="Times New Roman"/>
                <w:color w:val="000000" w:themeColor="text1"/>
              </w:rPr>
              <w:t>побутових відходів дотримуються</w:t>
            </w:r>
            <w:r>
              <w:rPr>
                <w:rFonts w:ascii="Times New Roman" w:hAnsi="Times New Roman" w:cs="Times New Roman"/>
                <w:color w:val="000000" w:themeColor="text1"/>
              </w:rPr>
              <w:t>, а саме:</w:t>
            </w:r>
          </w:p>
        </w:tc>
        <w:tc>
          <w:tcPr>
            <w:tcW w:w="674" w:type="dxa"/>
            <w:tcBorders>
              <w:bottom w:val="single" w:sz="4" w:space="0" w:color="auto"/>
            </w:tcBorders>
          </w:tcPr>
          <w:p w:rsidR="005A64A9" w:rsidRPr="0050246E" w:rsidRDefault="005A64A9"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16.1</w:t>
            </w:r>
          </w:p>
        </w:tc>
        <w:tc>
          <w:tcPr>
            <w:tcW w:w="3350" w:type="dxa"/>
            <w:tcBorders>
              <w:bottom w:val="single" w:sz="4" w:space="0" w:color="auto"/>
            </w:tcBorders>
          </w:tcPr>
          <w:p w:rsidR="006A0A97" w:rsidRPr="006A0A97" w:rsidRDefault="006A0A97" w:rsidP="006A0A97">
            <w:pPr>
              <w:pStyle w:val="HTML"/>
              <w:jc w:val="center"/>
              <w:rPr>
                <w:rFonts w:ascii="Times New Roman" w:hAnsi="Times New Roman" w:cs="Times New Roman"/>
                <w:color w:val="292B2C"/>
                <w:sz w:val="22"/>
                <w:szCs w:val="22"/>
              </w:rPr>
            </w:pPr>
            <w:r>
              <w:rPr>
                <w:rFonts w:ascii="Times New Roman" w:hAnsi="Times New Roman" w:cs="Times New Roman"/>
                <w:color w:val="292B2C"/>
                <w:sz w:val="22"/>
                <w:szCs w:val="22"/>
              </w:rPr>
              <w:t>На  в'їзді до полігона побутових  відходів має</w:t>
            </w:r>
            <w:r w:rsidRPr="006A0A97">
              <w:rPr>
                <w:rFonts w:ascii="Times New Roman" w:hAnsi="Times New Roman" w:cs="Times New Roman"/>
                <w:color w:val="292B2C"/>
                <w:sz w:val="22"/>
                <w:szCs w:val="22"/>
              </w:rPr>
              <w:t xml:space="preserve"> бути </w:t>
            </w:r>
            <w:r w:rsidRPr="006A0A97">
              <w:rPr>
                <w:rFonts w:ascii="Times New Roman" w:hAnsi="Times New Roman" w:cs="Times New Roman"/>
                <w:color w:val="292B2C"/>
                <w:sz w:val="22"/>
                <w:szCs w:val="22"/>
              </w:rPr>
              <w:br/>
              <w:t>встановлений щит з такою інформацією</w:t>
            </w:r>
            <w:bookmarkStart w:id="6" w:name="o63"/>
            <w:bookmarkEnd w:id="6"/>
            <w:r>
              <w:rPr>
                <w:rFonts w:ascii="Times New Roman" w:hAnsi="Times New Roman" w:cs="Times New Roman"/>
                <w:color w:val="292B2C"/>
                <w:sz w:val="22"/>
                <w:szCs w:val="22"/>
              </w:rPr>
              <w:t>:</w:t>
            </w:r>
            <w:r w:rsidRPr="006A0A97">
              <w:rPr>
                <w:rFonts w:ascii="Times New Roman" w:hAnsi="Times New Roman" w:cs="Times New Roman"/>
                <w:color w:val="292B2C"/>
                <w:sz w:val="22"/>
                <w:szCs w:val="22"/>
              </w:rPr>
              <w:t xml:space="preserve"> назва полігона побутових відходів;</w:t>
            </w:r>
            <w:bookmarkStart w:id="7" w:name="o64"/>
            <w:bookmarkEnd w:id="7"/>
            <w:r w:rsidRPr="006A0A97">
              <w:rPr>
                <w:rFonts w:ascii="Times New Roman" w:hAnsi="Times New Roman" w:cs="Times New Roman"/>
                <w:color w:val="292B2C"/>
                <w:sz w:val="22"/>
                <w:szCs w:val="22"/>
              </w:rPr>
              <w:t xml:space="preserve"> рік введення полігона в експлуатацію;</w:t>
            </w:r>
          </w:p>
          <w:p w:rsidR="006A0A97" w:rsidRPr="006A0A97" w:rsidRDefault="006A0A97" w:rsidP="006A0A97">
            <w:pPr>
              <w:pStyle w:val="HTML"/>
              <w:jc w:val="center"/>
              <w:rPr>
                <w:rFonts w:ascii="Times New Roman" w:hAnsi="Times New Roman" w:cs="Times New Roman"/>
                <w:color w:val="292B2C"/>
                <w:sz w:val="22"/>
                <w:szCs w:val="22"/>
              </w:rPr>
            </w:pPr>
            <w:bookmarkStart w:id="8" w:name="o65"/>
            <w:bookmarkEnd w:id="8"/>
            <w:r w:rsidRPr="006A0A97">
              <w:rPr>
                <w:rFonts w:ascii="Times New Roman" w:hAnsi="Times New Roman" w:cs="Times New Roman"/>
                <w:color w:val="292B2C"/>
                <w:sz w:val="22"/>
                <w:szCs w:val="22"/>
              </w:rPr>
              <w:t xml:space="preserve">     найменування </w:t>
            </w:r>
            <w:r>
              <w:rPr>
                <w:rFonts w:ascii="Times New Roman" w:hAnsi="Times New Roman" w:cs="Times New Roman"/>
                <w:color w:val="292B2C"/>
                <w:sz w:val="22"/>
                <w:szCs w:val="22"/>
              </w:rPr>
              <w:t xml:space="preserve">суб'єкта     господарювання, що </w:t>
            </w:r>
            <w:r w:rsidRPr="006A0A97">
              <w:rPr>
                <w:rFonts w:ascii="Times New Roman" w:hAnsi="Times New Roman" w:cs="Times New Roman"/>
                <w:color w:val="292B2C"/>
                <w:sz w:val="22"/>
                <w:szCs w:val="22"/>
              </w:rPr>
              <w:t xml:space="preserve">здійснює </w:t>
            </w:r>
            <w:r w:rsidRPr="006A0A97">
              <w:rPr>
                <w:rFonts w:ascii="Times New Roman" w:hAnsi="Times New Roman" w:cs="Times New Roman"/>
                <w:color w:val="292B2C"/>
                <w:sz w:val="22"/>
                <w:szCs w:val="22"/>
              </w:rPr>
              <w:br/>
            </w:r>
            <w:r>
              <w:rPr>
                <w:rFonts w:ascii="Times New Roman" w:hAnsi="Times New Roman" w:cs="Times New Roman"/>
                <w:color w:val="292B2C"/>
                <w:sz w:val="22"/>
                <w:szCs w:val="22"/>
              </w:rPr>
              <w:lastRenderedPageBreak/>
              <w:t xml:space="preserve">експлуатацію полігона </w:t>
            </w:r>
            <w:r w:rsidRPr="006A0A97">
              <w:rPr>
                <w:rFonts w:ascii="Times New Roman" w:hAnsi="Times New Roman" w:cs="Times New Roman"/>
                <w:color w:val="292B2C"/>
                <w:sz w:val="22"/>
                <w:szCs w:val="22"/>
              </w:rPr>
              <w:t>побутових відходів;</w:t>
            </w:r>
          </w:p>
          <w:p w:rsidR="006A0A97" w:rsidRPr="006A0A97" w:rsidRDefault="006A0A97" w:rsidP="006A0A97">
            <w:pPr>
              <w:pStyle w:val="HTML"/>
              <w:jc w:val="center"/>
              <w:rPr>
                <w:rFonts w:ascii="Times New Roman" w:hAnsi="Times New Roman" w:cs="Times New Roman"/>
                <w:color w:val="292B2C"/>
                <w:sz w:val="22"/>
                <w:szCs w:val="22"/>
              </w:rPr>
            </w:pPr>
            <w:bookmarkStart w:id="9" w:name="o66"/>
            <w:bookmarkEnd w:id="9"/>
            <w:r w:rsidRPr="006A0A97">
              <w:rPr>
                <w:rFonts w:ascii="Times New Roman" w:hAnsi="Times New Roman" w:cs="Times New Roman"/>
                <w:color w:val="292B2C"/>
                <w:sz w:val="22"/>
                <w:szCs w:val="22"/>
              </w:rPr>
              <w:t xml:space="preserve">     режим роботи полігона;</w:t>
            </w:r>
          </w:p>
          <w:p w:rsidR="006A0A97" w:rsidRPr="006A0A97" w:rsidRDefault="006A0A97" w:rsidP="006A0A97">
            <w:pPr>
              <w:pStyle w:val="HTML"/>
              <w:jc w:val="center"/>
              <w:rPr>
                <w:rFonts w:ascii="Times New Roman" w:hAnsi="Times New Roman" w:cs="Times New Roman"/>
                <w:color w:val="292B2C"/>
                <w:sz w:val="22"/>
                <w:szCs w:val="22"/>
              </w:rPr>
            </w:pPr>
            <w:bookmarkStart w:id="10" w:name="o67"/>
            <w:bookmarkEnd w:id="10"/>
            <w:r>
              <w:rPr>
                <w:rFonts w:ascii="Times New Roman" w:hAnsi="Times New Roman" w:cs="Times New Roman"/>
                <w:color w:val="292B2C"/>
                <w:sz w:val="22"/>
                <w:szCs w:val="22"/>
              </w:rPr>
              <w:t xml:space="preserve">  </w:t>
            </w:r>
            <w:r w:rsidRPr="006A0A97">
              <w:rPr>
                <w:rFonts w:ascii="Times New Roman" w:hAnsi="Times New Roman" w:cs="Times New Roman"/>
                <w:color w:val="292B2C"/>
                <w:sz w:val="22"/>
                <w:szCs w:val="22"/>
              </w:rPr>
              <w:t>види відходів, що приймаються на полігон;</w:t>
            </w:r>
            <w:bookmarkStart w:id="11" w:name="o68"/>
            <w:bookmarkEnd w:id="11"/>
            <w:r>
              <w:rPr>
                <w:rFonts w:ascii="Times New Roman" w:hAnsi="Times New Roman" w:cs="Times New Roman"/>
                <w:color w:val="292B2C"/>
                <w:sz w:val="22"/>
                <w:szCs w:val="22"/>
              </w:rPr>
              <w:t xml:space="preserve"> </w:t>
            </w:r>
            <w:r w:rsidRPr="006A0A97">
              <w:rPr>
                <w:rFonts w:ascii="Times New Roman" w:hAnsi="Times New Roman" w:cs="Times New Roman"/>
                <w:color w:val="292B2C"/>
                <w:sz w:val="22"/>
                <w:szCs w:val="22"/>
              </w:rPr>
              <w:t>тарифи на надання послуг із захоронення побутових відходів;</w:t>
            </w:r>
            <w:bookmarkStart w:id="12" w:name="o69"/>
            <w:bookmarkEnd w:id="12"/>
            <w:r>
              <w:rPr>
                <w:rFonts w:ascii="Times New Roman" w:hAnsi="Times New Roman" w:cs="Times New Roman"/>
                <w:color w:val="292B2C"/>
                <w:sz w:val="22"/>
                <w:szCs w:val="22"/>
              </w:rPr>
              <w:t xml:space="preserve"> найменування структури, що забезпечує  охорону  полігона </w:t>
            </w:r>
            <w:r w:rsidRPr="006A0A97">
              <w:rPr>
                <w:rFonts w:ascii="Times New Roman" w:hAnsi="Times New Roman" w:cs="Times New Roman"/>
                <w:color w:val="292B2C"/>
                <w:sz w:val="22"/>
                <w:szCs w:val="22"/>
              </w:rPr>
              <w:t xml:space="preserve">побутових відходів.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13" w:name="o70"/>
            <w:bookmarkEnd w:id="13"/>
            <w:r w:rsidRPr="006A0A97">
              <w:rPr>
                <w:rFonts w:ascii="Times New Roman" w:hAnsi="Times New Roman" w:cs="Times New Roman"/>
                <w:color w:val="292B2C"/>
                <w:sz w:val="22"/>
                <w:szCs w:val="22"/>
              </w:rPr>
              <w:t xml:space="preserve">На  кожному  полігоні  побутових   відходів   має   бути </w:t>
            </w:r>
            <w:r w:rsidRPr="006A0A97">
              <w:rPr>
                <w:rFonts w:ascii="Times New Roman" w:hAnsi="Times New Roman" w:cs="Times New Roman"/>
                <w:color w:val="292B2C"/>
                <w:sz w:val="22"/>
                <w:szCs w:val="22"/>
              </w:rPr>
              <w:br/>
              <w:t xml:space="preserve">контрольно-пропускний   пункт   (далі   -   КПП)  і  повинні  бути </w:t>
            </w:r>
            <w:r w:rsidRPr="006A0A97">
              <w:rPr>
                <w:rFonts w:ascii="Times New Roman" w:hAnsi="Times New Roman" w:cs="Times New Roman"/>
                <w:color w:val="292B2C"/>
                <w:sz w:val="22"/>
                <w:szCs w:val="22"/>
              </w:rPr>
              <w:br/>
              <w:t xml:space="preserve">встановлені автомобільні ваги  для  обліку  кількості  усіх  видів </w:t>
            </w:r>
            <w:r w:rsidRPr="006A0A97">
              <w:rPr>
                <w:rFonts w:ascii="Times New Roman" w:hAnsi="Times New Roman" w:cs="Times New Roman"/>
                <w:color w:val="292B2C"/>
                <w:sz w:val="22"/>
                <w:szCs w:val="22"/>
              </w:rPr>
              <w:br/>
              <w:t xml:space="preserve">відходів, що надходять на полігон побутових відходів.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14" w:name="o71"/>
            <w:bookmarkStart w:id="15" w:name="o72"/>
            <w:bookmarkEnd w:id="14"/>
            <w:bookmarkEnd w:id="15"/>
            <w:r w:rsidRPr="006A0A97">
              <w:rPr>
                <w:rFonts w:ascii="Times New Roman" w:hAnsi="Times New Roman" w:cs="Times New Roman"/>
                <w:color w:val="292B2C"/>
                <w:sz w:val="22"/>
                <w:szCs w:val="22"/>
              </w:rPr>
              <w:t xml:space="preserve">Керівництво полігона забезпечує приймальника КПП  такими </w:t>
            </w:r>
            <w:r w:rsidRPr="006A0A97">
              <w:rPr>
                <w:rFonts w:ascii="Times New Roman" w:hAnsi="Times New Roman" w:cs="Times New Roman"/>
                <w:color w:val="292B2C"/>
                <w:sz w:val="22"/>
                <w:szCs w:val="22"/>
              </w:rPr>
              <w:br/>
              <w:t>даними:</w:t>
            </w:r>
            <w:bookmarkStart w:id="16" w:name="o73"/>
            <w:bookmarkEnd w:id="16"/>
            <w:r>
              <w:rPr>
                <w:rFonts w:ascii="Times New Roman" w:hAnsi="Times New Roman" w:cs="Times New Roman"/>
                <w:color w:val="292B2C"/>
                <w:sz w:val="22"/>
                <w:szCs w:val="22"/>
              </w:rPr>
              <w:t xml:space="preserve"> переліком промислових відходів і речовин, заборонених  для </w:t>
            </w:r>
            <w:r w:rsidRPr="006A0A97">
              <w:rPr>
                <w:rFonts w:ascii="Times New Roman" w:hAnsi="Times New Roman" w:cs="Times New Roman"/>
                <w:color w:val="292B2C"/>
                <w:sz w:val="22"/>
                <w:szCs w:val="22"/>
              </w:rPr>
              <w:t>захоронення на полігоні побутових відходів;</w:t>
            </w:r>
            <w:bookmarkStart w:id="17" w:name="o74"/>
            <w:bookmarkEnd w:id="17"/>
            <w:r>
              <w:rPr>
                <w:rFonts w:ascii="Times New Roman" w:hAnsi="Times New Roman" w:cs="Times New Roman"/>
                <w:color w:val="292B2C"/>
                <w:sz w:val="22"/>
                <w:szCs w:val="22"/>
              </w:rPr>
              <w:t xml:space="preserve"> переліком підприємств,</w:t>
            </w:r>
            <w:r w:rsidRPr="006A0A97">
              <w:rPr>
                <w:rFonts w:ascii="Times New Roman" w:hAnsi="Times New Roman" w:cs="Times New Roman"/>
                <w:color w:val="292B2C"/>
                <w:sz w:val="22"/>
                <w:szCs w:val="22"/>
              </w:rPr>
              <w:t xml:space="preserve"> з якими</w:t>
            </w:r>
            <w:r>
              <w:rPr>
                <w:rFonts w:ascii="Times New Roman" w:hAnsi="Times New Roman" w:cs="Times New Roman"/>
                <w:color w:val="292B2C"/>
                <w:sz w:val="22"/>
                <w:szCs w:val="22"/>
              </w:rPr>
              <w:t xml:space="preserve"> оформлені договори на надання </w:t>
            </w:r>
            <w:r w:rsidRPr="006A0A97">
              <w:rPr>
                <w:rFonts w:ascii="Times New Roman" w:hAnsi="Times New Roman" w:cs="Times New Roman"/>
                <w:color w:val="292B2C"/>
                <w:sz w:val="22"/>
                <w:szCs w:val="22"/>
              </w:rPr>
              <w:t xml:space="preserve">послуг </w:t>
            </w:r>
            <w:r>
              <w:rPr>
                <w:rFonts w:ascii="Times New Roman" w:hAnsi="Times New Roman" w:cs="Times New Roman"/>
                <w:color w:val="292B2C"/>
                <w:sz w:val="22"/>
                <w:szCs w:val="22"/>
              </w:rPr>
              <w:br/>
            </w:r>
            <w:r w:rsidRPr="006A0A97">
              <w:rPr>
                <w:rFonts w:ascii="Times New Roman" w:hAnsi="Times New Roman" w:cs="Times New Roman"/>
                <w:color w:val="292B2C"/>
                <w:sz w:val="22"/>
                <w:szCs w:val="22"/>
              </w:rPr>
              <w:t>із захоронення побутових відходів;</w:t>
            </w:r>
            <w:bookmarkStart w:id="18" w:name="o75"/>
            <w:bookmarkEnd w:id="18"/>
            <w:r w:rsidRPr="006A0A97">
              <w:rPr>
                <w:rFonts w:ascii="Times New Roman" w:hAnsi="Times New Roman" w:cs="Times New Roman"/>
                <w:color w:val="292B2C"/>
                <w:sz w:val="22"/>
                <w:szCs w:val="22"/>
              </w:rPr>
              <w:t xml:space="preserve"> інф</w:t>
            </w:r>
            <w:r>
              <w:rPr>
                <w:rFonts w:ascii="Times New Roman" w:hAnsi="Times New Roman" w:cs="Times New Roman"/>
                <w:color w:val="292B2C"/>
                <w:sz w:val="22"/>
                <w:szCs w:val="22"/>
              </w:rPr>
              <w:t>ормацією про місткість кузовів та коефіцієнт  ущільнення транспортних  засобів, в</w:t>
            </w:r>
            <w:r w:rsidRPr="006A0A97">
              <w:rPr>
                <w:rFonts w:ascii="Times New Roman" w:hAnsi="Times New Roman" w:cs="Times New Roman"/>
                <w:color w:val="292B2C"/>
                <w:sz w:val="22"/>
                <w:szCs w:val="22"/>
              </w:rPr>
              <w:t xml:space="preserve"> яких  підприємства  </w:t>
            </w:r>
            <w:proofErr w:type="spellStart"/>
            <w:r w:rsidRPr="006A0A97">
              <w:rPr>
                <w:rFonts w:ascii="Times New Roman" w:hAnsi="Times New Roman" w:cs="Times New Roman"/>
                <w:color w:val="292B2C"/>
                <w:sz w:val="22"/>
                <w:szCs w:val="22"/>
              </w:rPr>
              <w:t>перевозять</w:t>
            </w:r>
            <w:proofErr w:type="spellEnd"/>
            <w:r w:rsidRPr="006A0A97">
              <w:rPr>
                <w:rFonts w:ascii="Times New Roman" w:hAnsi="Times New Roman" w:cs="Times New Roman"/>
                <w:color w:val="292B2C"/>
                <w:sz w:val="22"/>
                <w:szCs w:val="22"/>
              </w:rPr>
              <w:t xml:space="preserve"> побутові </w:t>
            </w:r>
            <w:r w:rsidRPr="006A0A97">
              <w:rPr>
                <w:rFonts w:ascii="Times New Roman" w:hAnsi="Times New Roman" w:cs="Times New Roman"/>
                <w:color w:val="292B2C"/>
                <w:sz w:val="22"/>
                <w:szCs w:val="22"/>
              </w:rPr>
              <w:br/>
              <w:t xml:space="preserve">відходи, зазначені у договорі.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19" w:name="o76"/>
            <w:bookmarkEnd w:id="19"/>
            <w:r>
              <w:rPr>
                <w:rFonts w:ascii="Times New Roman" w:hAnsi="Times New Roman" w:cs="Times New Roman"/>
                <w:color w:val="292B2C"/>
                <w:sz w:val="22"/>
                <w:szCs w:val="22"/>
              </w:rPr>
              <w:lastRenderedPageBreak/>
              <w:t>Приймальник  на  КПП  контролює</w:t>
            </w:r>
            <w:r w:rsidRPr="006A0A97">
              <w:rPr>
                <w:rFonts w:ascii="Times New Roman" w:hAnsi="Times New Roman" w:cs="Times New Roman"/>
                <w:color w:val="292B2C"/>
                <w:sz w:val="22"/>
                <w:szCs w:val="22"/>
              </w:rPr>
              <w:t xml:space="preserve"> при</w:t>
            </w:r>
            <w:r>
              <w:rPr>
                <w:rFonts w:ascii="Times New Roman" w:hAnsi="Times New Roman" w:cs="Times New Roman"/>
                <w:color w:val="292B2C"/>
                <w:sz w:val="22"/>
                <w:szCs w:val="22"/>
              </w:rPr>
              <w:t xml:space="preserve">буття  транспортного </w:t>
            </w:r>
            <w:r w:rsidRPr="006A0A97">
              <w:rPr>
                <w:rFonts w:ascii="Times New Roman" w:hAnsi="Times New Roman" w:cs="Times New Roman"/>
                <w:color w:val="292B2C"/>
                <w:sz w:val="22"/>
                <w:szCs w:val="22"/>
              </w:rPr>
              <w:t>засобу з відходами і приймає їх за такими документам</w:t>
            </w:r>
            <w:bookmarkStart w:id="20" w:name="o77"/>
            <w:bookmarkEnd w:id="20"/>
            <w:r>
              <w:rPr>
                <w:rFonts w:ascii="Times New Roman" w:hAnsi="Times New Roman" w:cs="Times New Roman"/>
                <w:color w:val="292B2C"/>
                <w:sz w:val="22"/>
                <w:szCs w:val="22"/>
              </w:rPr>
              <w:t xml:space="preserve">и: </w:t>
            </w:r>
            <w:r w:rsidRPr="006A0A97">
              <w:rPr>
                <w:rFonts w:ascii="Times New Roman" w:hAnsi="Times New Roman" w:cs="Times New Roman"/>
                <w:color w:val="292B2C"/>
                <w:sz w:val="22"/>
                <w:szCs w:val="22"/>
              </w:rPr>
              <w:t>дорожній лист;</w:t>
            </w:r>
          </w:p>
          <w:p w:rsidR="006A0A97" w:rsidRPr="006A0A97" w:rsidRDefault="006A0A97" w:rsidP="006A0A97">
            <w:pPr>
              <w:pStyle w:val="HTML"/>
              <w:jc w:val="center"/>
              <w:rPr>
                <w:rFonts w:ascii="Times New Roman" w:hAnsi="Times New Roman" w:cs="Times New Roman"/>
                <w:color w:val="292B2C"/>
                <w:sz w:val="22"/>
                <w:szCs w:val="22"/>
              </w:rPr>
            </w:pPr>
            <w:bookmarkStart w:id="21" w:name="o78"/>
            <w:bookmarkEnd w:id="21"/>
            <w:r w:rsidRPr="006A0A97">
              <w:rPr>
                <w:rFonts w:ascii="Times New Roman" w:hAnsi="Times New Roman" w:cs="Times New Roman"/>
                <w:color w:val="292B2C"/>
                <w:sz w:val="22"/>
                <w:szCs w:val="22"/>
              </w:rPr>
              <w:t xml:space="preserve">    </w:t>
            </w:r>
            <w:r>
              <w:rPr>
                <w:rFonts w:ascii="Times New Roman" w:hAnsi="Times New Roman" w:cs="Times New Roman"/>
                <w:color w:val="292B2C"/>
                <w:sz w:val="22"/>
                <w:szCs w:val="22"/>
              </w:rPr>
              <w:t xml:space="preserve"> товарно-транспортна накладна, в якій наведено вид </w:t>
            </w:r>
            <w:r w:rsidRPr="006A0A97">
              <w:rPr>
                <w:rFonts w:ascii="Times New Roman" w:hAnsi="Times New Roman" w:cs="Times New Roman"/>
                <w:color w:val="292B2C"/>
                <w:sz w:val="22"/>
                <w:szCs w:val="22"/>
              </w:rPr>
              <w:t xml:space="preserve">та </w:t>
            </w:r>
            <w:r w:rsidRPr="006A0A97">
              <w:rPr>
                <w:rFonts w:ascii="Times New Roman" w:hAnsi="Times New Roman" w:cs="Times New Roman"/>
                <w:color w:val="292B2C"/>
                <w:sz w:val="22"/>
                <w:szCs w:val="22"/>
              </w:rPr>
              <w:br/>
              <w:t xml:space="preserve">кількість відходів.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22" w:name="o79"/>
            <w:bookmarkEnd w:id="22"/>
            <w:r>
              <w:rPr>
                <w:rFonts w:ascii="Times New Roman" w:hAnsi="Times New Roman" w:cs="Times New Roman"/>
                <w:color w:val="292B2C"/>
                <w:sz w:val="22"/>
                <w:szCs w:val="22"/>
              </w:rPr>
              <w:t xml:space="preserve">На КПП повинна бути </w:t>
            </w:r>
            <w:r w:rsidRPr="006A0A97">
              <w:rPr>
                <w:rFonts w:ascii="Times New Roman" w:hAnsi="Times New Roman" w:cs="Times New Roman"/>
                <w:color w:val="292B2C"/>
                <w:sz w:val="22"/>
                <w:szCs w:val="22"/>
              </w:rPr>
              <w:t>встано</w:t>
            </w:r>
            <w:r>
              <w:rPr>
                <w:rFonts w:ascii="Times New Roman" w:hAnsi="Times New Roman" w:cs="Times New Roman"/>
                <w:color w:val="292B2C"/>
                <w:sz w:val="22"/>
                <w:szCs w:val="22"/>
              </w:rPr>
              <w:t xml:space="preserve">влена  вишка  для  візуального </w:t>
            </w:r>
            <w:r w:rsidRPr="006A0A97">
              <w:rPr>
                <w:rFonts w:ascii="Times New Roman" w:hAnsi="Times New Roman" w:cs="Times New Roman"/>
                <w:color w:val="292B2C"/>
                <w:sz w:val="22"/>
                <w:szCs w:val="22"/>
              </w:rPr>
              <w:t xml:space="preserve">контролю  виду  відходів,  що  завозяться бортовими і самоскидними </w:t>
            </w:r>
            <w:r w:rsidRPr="006A0A97">
              <w:rPr>
                <w:rFonts w:ascii="Times New Roman" w:hAnsi="Times New Roman" w:cs="Times New Roman"/>
                <w:color w:val="292B2C"/>
                <w:sz w:val="22"/>
                <w:szCs w:val="22"/>
              </w:rPr>
              <w:br/>
              <w:t xml:space="preserve">транспортними засобами. </w:t>
            </w:r>
            <w:r w:rsidRPr="006A0A97">
              <w:rPr>
                <w:rFonts w:ascii="Times New Roman" w:hAnsi="Times New Roman" w:cs="Times New Roman"/>
                <w:color w:val="292B2C"/>
                <w:sz w:val="22"/>
                <w:szCs w:val="22"/>
              </w:rPr>
              <w:br/>
            </w:r>
          </w:p>
          <w:p w:rsidR="009D6898" w:rsidRPr="006A0A97" w:rsidRDefault="006A0A97" w:rsidP="006A0A97">
            <w:pPr>
              <w:pStyle w:val="HTML"/>
              <w:jc w:val="center"/>
              <w:rPr>
                <w:rFonts w:ascii="Times New Roman" w:hAnsi="Times New Roman" w:cs="Times New Roman"/>
                <w:color w:val="292B2C"/>
                <w:sz w:val="22"/>
                <w:szCs w:val="22"/>
              </w:rPr>
            </w:pPr>
            <w:bookmarkStart w:id="23" w:name="o80"/>
            <w:bookmarkStart w:id="24" w:name="o81"/>
            <w:bookmarkEnd w:id="23"/>
            <w:bookmarkEnd w:id="24"/>
            <w:r w:rsidRPr="006A0A97">
              <w:rPr>
                <w:rFonts w:ascii="Times New Roman" w:hAnsi="Times New Roman" w:cs="Times New Roman"/>
                <w:color w:val="292B2C"/>
                <w:sz w:val="22"/>
                <w:szCs w:val="22"/>
              </w:rPr>
              <w:t xml:space="preserve">     У разі виявлення у відходах компонентів, заб</w:t>
            </w:r>
            <w:r>
              <w:rPr>
                <w:rFonts w:ascii="Times New Roman" w:hAnsi="Times New Roman" w:cs="Times New Roman"/>
                <w:color w:val="292B2C"/>
                <w:sz w:val="22"/>
                <w:szCs w:val="22"/>
              </w:rPr>
              <w:t xml:space="preserve">оронених для </w:t>
            </w:r>
            <w:r>
              <w:rPr>
                <w:rFonts w:ascii="Times New Roman" w:hAnsi="Times New Roman" w:cs="Times New Roman"/>
                <w:color w:val="292B2C"/>
                <w:sz w:val="22"/>
                <w:szCs w:val="22"/>
              </w:rPr>
              <w:br/>
              <w:t>захоронення,</w:t>
            </w:r>
            <w:r w:rsidRPr="006A0A97">
              <w:rPr>
                <w:rFonts w:ascii="Times New Roman" w:hAnsi="Times New Roman" w:cs="Times New Roman"/>
                <w:color w:val="292B2C"/>
                <w:sz w:val="22"/>
                <w:szCs w:val="22"/>
              </w:rPr>
              <w:t xml:space="preserve"> приймальник або планув</w:t>
            </w:r>
            <w:r>
              <w:rPr>
                <w:rFonts w:ascii="Times New Roman" w:hAnsi="Times New Roman" w:cs="Times New Roman"/>
                <w:color w:val="292B2C"/>
                <w:sz w:val="22"/>
                <w:szCs w:val="22"/>
              </w:rPr>
              <w:t xml:space="preserve">альник зобов'язаний відправити </w:t>
            </w:r>
            <w:r w:rsidRPr="006A0A97">
              <w:rPr>
                <w:rFonts w:ascii="Times New Roman" w:hAnsi="Times New Roman" w:cs="Times New Roman"/>
                <w:color w:val="292B2C"/>
                <w:sz w:val="22"/>
                <w:szCs w:val="22"/>
              </w:rPr>
              <w:t xml:space="preserve">транспортний засіб,  не розвантажуючи його,  і зробити відповідний </w:t>
            </w:r>
            <w:r w:rsidRPr="006A0A97">
              <w:rPr>
                <w:rFonts w:ascii="Times New Roman" w:hAnsi="Times New Roman" w:cs="Times New Roman"/>
                <w:color w:val="292B2C"/>
                <w:sz w:val="22"/>
                <w:szCs w:val="22"/>
              </w:rPr>
              <w:br/>
              <w:t xml:space="preserve">запис у дорожньому листі. </w:t>
            </w:r>
            <w:r w:rsidRPr="006A0A97">
              <w:rPr>
                <w:rFonts w:ascii="Times New Roman" w:hAnsi="Times New Roman" w:cs="Times New Roman"/>
                <w:color w:val="292B2C"/>
                <w:sz w:val="22"/>
                <w:szCs w:val="22"/>
              </w:rPr>
              <w:br/>
            </w: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F118CC">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lastRenderedPageBreak/>
              <w:t>Підпункти 2.1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2.2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2.4</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2.5</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2.6</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2.8 розділу II Правил</w:t>
            </w:r>
            <w:r w:rsidRPr="0050246E">
              <w:rPr>
                <w:rFonts w:ascii="Times New Roman" w:eastAsia="Times New Roman" w:hAnsi="Times New Roman" w:cs="Times New Roman"/>
                <w:lang w:eastAsia="uk-UA"/>
              </w:rPr>
              <w:t xml:space="preserve">, затверджених наказом </w:t>
            </w:r>
            <w:r w:rsidR="00F118CC">
              <w:rPr>
                <w:rFonts w:ascii="Times New Roman" w:eastAsia="Times New Roman" w:hAnsi="Times New Roman" w:cs="Times New Roman"/>
                <w:lang w:eastAsia="uk-UA"/>
              </w:rPr>
              <w:t>№</w:t>
            </w:r>
            <w:r w:rsidRPr="0050246E">
              <w:rPr>
                <w:rFonts w:ascii="Times New Roman" w:eastAsia="Times New Roman" w:hAnsi="Times New Roman" w:cs="Times New Roman"/>
                <w:lang w:eastAsia="uk-UA"/>
              </w:rPr>
              <w:t xml:space="preserve"> 435</w:t>
            </w: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t xml:space="preserve">Діяльність, пов'язана з </w:t>
            </w:r>
            <w:proofErr w:type="spellStart"/>
            <w:r w:rsidRPr="0050246E">
              <w:rPr>
                <w:rFonts w:ascii="Times New Roman" w:hAnsi="Times New Roman" w:cs="Times New Roman"/>
                <w:color w:val="292B2C"/>
              </w:rPr>
              <w:t>експлуата</w:t>
            </w:r>
            <w:proofErr w:type="spellEnd"/>
            <w:r w:rsidRPr="0050246E">
              <w:rPr>
                <w:rFonts w:ascii="Times New Roman" w:hAnsi="Times New Roman" w:cs="Times New Roman"/>
                <w:color w:val="292B2C"/>
              </w:rPr>
              <w:t xml:space="preserve">-цією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w:t>
            </w:r>
            <w:r w:rsidRPr="0050246E">
              <w:rPr>
                <w:rFonts w:ascii="Times New Roman" w:hAnsi="Times New Roman" w:cs="Times New Roman"/>
                <w:color w:val="292B2C"/>
              </w:rPr>
              <w:lastRenderedPageBreak/>
              <w:t>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lastRenderedPageBreak/>
              <w:t xml:space="preserve">39 </w:t>
            </w:r>
            <w:r w:rsidRPr="0050246E">
              <w:rPr>
                <w:rFonts w:ascii="Times New Roman" w:hAnsi="Times New Roman" w:cs="Times New Roman"/>
              </w:rPr>
              <w:br/>
              <w:t xml:space="preserve">«Інша діяльність щодо </w:t>
            </w:r>
            <w:proofErr w:type="spellStart"/>
            <w:r w:rsidRPr="0050246E">
              <w:rPr>
                <w:rFonts w:ascii="Times New Roman" w:hAnsi="Times New Roman" w:cs="Times New Roman"/>
              </w:rPr>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Забруднення земельних та водних ресурсів; забруднення атмосфер-ного повітря; транскордонне </w:t>
            </w:r>
            <w:r w:rsidRPr="0050246E">
              <w:rPr>
                <w:rFonts w:ascii="Times New Roman" w:eastAsia="Times New Roman" w:hAnsi="Times New Roman" w:cs="Times New Roman"/>
                <w:bdr w:val="none" w:sz="0" w:space="0" w:color="auto" w:frame="1"/>
                <w:lang w:eastAsia="uk-UA"/>
              </w:rPr>
              <w:lastRenderedPageBreak/>
              <w:t>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6A0A97">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приймання та облік відходів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6A0A97">
              <w:rPr>
                <w:rFonts w:ascii="Times New Roman" w:eastAsia="Times New Roman" w:hAnsi="Times New Roman" w:cs="Times New Roman"/>
                <w:color w:val="000000"/>
                <w:lang w:eastAsia="uk-UA"/>
              </w:rPr>
              <w:t xml:space="preserve">№ </w:t>
            </w:r>
            <w:r w:rsidRPr="0050246E">
              <w:rPr>
                <w:rFonts w:ascii="Times New Roman" w:eastAsia="Times New Roman" w:hAnsi="Times New Roman" w:cs="Times New Roman"/>
                <w:color w:val="000000"/>
                <w:lang w:eastAsia="uk-UA"/>
              </w:rPr>
              <w:t>435</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16.2</w:t>
            </w:r>
          </w:p>
        </w:tc>
        <w:tc>
          <w:tcPr>
            <w:tcW w:w="3350" w:type="dxa"/>
            <w:tcBorders>
              <w:bottom w:val="single" w:sz="4" w:space="0" w:color="auto"/>
            </w:tcBorders>
          </w:tcPr>
          <w:p w:rsidR="006A0A97" w:rsidRPr="006A0A97" w:rsidRDefault="006A0A97" w:rsidP="006A0A97">
            <w:pPr>
              <w:pStyle w:val="HTML"/>
              <w:jc w:val="center"/>
              <w:rPr>
                <w:rFonts w:ascii="Times New Roman" w:hAnsi="Times New Roman" w:cs="Times New Roman"/>
                <w:color w:val="292B2C"/>
                <w:sz w:val="22"/>
                <w:szCs w:val="22"/>
              </w:rPr>
            </w:pPr>
            <w:r w:rsidRPr="006A0A97">
              <w:rPr>
                <w:rFonts w:ascii="Times New Roman" w:hAnsi="Times New Roman" w:cs="Times New Roman"/>
                <w:color w:val="292B2C"/>
                <w:sz w:val="22"/>
                <w:szCs w:val="22"/>
              </w:rPr>
              <w:t xml:space="preserve">В'їзд на полігон і проїзд </w:t>
            </w:r>
            <w:r>
              <w:rPr>
                <w:rFonts w:ascii="Times New Roman" w:hAnsi="Times New Roman" w:cs="Times New Roman"/>
                <w:color w:val="292B2C"/>
                <w:sz w:val="22"/>
                <w:szCs w:val="22"/>
              </w:rPr>
              <w:t xml:space="preserve">по його території здійснюються </w:t>
            </w:r>
            <w:r w:rsidRPr="006A0A97">
              <w:rPr>
                <w:rFonts w:ascii="Times New Roman" w:hAnsi="Times New Roman" w:cs="Times New Roman"/>
                <w:color w:val="292B2C"/>
                <w:sz w:val="22"/>
                <w:szCs w:val="22"/>
              </w:rPr>
              <w:t>за  встановленими маршрутами.  На шл</w:t>
            </w:r>
            <w:r>
              <w:rPr>
                <w:rFonts w:ascii="Times New Roman" w:hAnsi="Times New Roman" w:cs="Times New Roman"/>
                <w:color w:val="292B2C"/>
                <w:sz w:val="22"/>
                <w:szCs w:val="22"/>
              </w:rPr>
              <w:t xml:space="preserve">яху руху транспорту мають бути </w:t>
            </w:r>
            <w:r w:rsidRPr="006A0A97">
              <w:rPr>
                <w:rFonts w:ascii="Times New Roman" w:hAnsi="Times New Roman" w:cs="Times New Roman"/>
                <w:color w:val="292B2C"/>
                <w:sz w:val="22"/>
                <w:szCs w:val="22"/>
              </w:rPr>
              <w:t>вст</w:t>
            </w:r>
            <w:r>
              <w:rPr>
                <w:rFonts w:ascii="Times New Roman" w:hAnsi="Times New Roman" w:cs="Times New Roman"/>
                <w:color w:val="292B2C"/>
                <w:sz w:val="22"/>
                <w:szCs w:val="22"/>
              </w:rPr>
              <w:t xml:space="preserve">ановлені таблички, які вказують </w:t>
            </w:r>
            <w:r w:rsidRPr="006A0A97">
              <w:rPr>
                <w:rFonts w:ascii="Times New Roman" w:hAnsi="Times New Roman" w:cs="Times New Roman"/>
                <w:color w:val="292B2C"/>
                <w:sz w:val="22"/>
                <w:szCs w:val="22"/>
              </w:rPr>
              <w:t xml:space="preserve">напрямок.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25" w:name="o84"/>
            <w:bookmarkEnd w:id="25"/>
            <w:r w:rsidRPr="006A0A97">
              <w:rPr>
                <w:rFonts w:ascii="Times New Roman" w:hAnsi="Times New Roman" w:cs="Times New Roman"/>
                <w:color w:val="292B2C"/>
                <w:sz w:val="22"/>
                <w:szCs w:val="22"/>
              </w:rPr>
              <w:t xml:space="preserve">     </w:t>
            </w:r>
            <w:r>
              <w:rPr>
                <w:rFonts w:ascii="Times New Roman" w:hAnsi="Times New Roman" w:cs="Times New Roman"/>
                <w:color w:val="292B2C"/>
                <w:sz w:val="22"/>
                <w:szCs w:val="22"/>
              </w:rPr>
              <w:t>На полігонах побутових відходів мають</w:t>
            </w:r>
            <w:r w:rsidRPr="006A0A97">
              <w:rPr>
                <w:rFonts w:ascii="Times New Roman" w:hAnsi="Times New Roman" w:cs="Times New Roman"/>
                <w:color w:val="292B2C"/>
                <w:sz w:val="22"/>
                <w:szCs w:val="22"/>
              </w:rPr>
              <w:t xml:space="preserve"> бути  </w:t>
            </w:r>
            <w:r>
              <w:rPr>
                <w:rFonts w:ascii="Times New Roman" w:hAnsi="Times New Roman" w:cs="Times New Roman"/>
                <w:color w:val="292B2C"/>
                <w:sz w:val="22"/>
                <w:szCs w:val="22"/>
              </w:rPr>
              <w:t xml:space="preserve">розроблені </w:t>
            </w:r>
            <w:r>
              <w:rPr>
                <w:rFonts w:ascii="Times New Roman" w:hAnsi="Times New Roman" w:cs="Times New Roman"/>
                <w:color w:val="292B2C"/>
                <w:sz w:val="22"/>
                <w:szCs w:val="22"/>
              </w:rPr>
              <w:br/>
              <w:t xml:space="preserve">щорічні технологічні плани  організації робіт із </w:t>
            </w:r>
            <w:r w:rsidRPr="006A0A97">
              <w:rPr>
                <w:rFonts w:ascii="Times New Roman" w:hAnsi="Times New Roman" w:cs="Times New Roman"/>
                <w:color w:val="292B2C"/>
                <w:sz w:val="22"/>
                <w:szCs w:val="22"/>
              </w:rPr>
              <w:t xml:space="preserve">захоронення </w:t>
            </w:r>
            <w:r w:rsidRPr="006A0A97">
              <w:rPr>
                <w:rFonts w:ascii="Times New Roman" w:hAnsi="Times New Roman" w:cs="Times New Roman"/>
                <w:color w:val="292B2C"/>
                <w:sz w:val="22"/>
                <w:szCs w:val="22"/>
              </w:rPr>
              <w:br/>
              <w:t xml:space="preserve">відходів,  на яких позначаються </w:t>
            </w:r>
            <w:r w:rsidRPr="006A0A97">
              <w:rPr>
                <w:rFonts w:ascii="Times New Roman" w:hAnsi="Times New Roman" w:cs="Times New Roman"/>
                <w:color w:val="292B2C"/>
                <w:sz w:val="22"/>
                <w:szCs w:val="22"/>
              </w:rPr>
              <w:lastRenderedPageBreak/>
              <w:t>робо</w:t>
            </w:r>
            <w:r>
              <w:rPr>
                <w:rFonts w:ascii="Times New Roman" w:hAnsi="Times New Roman" w:cs="Times New Roman"/>
                <w:color w:val="292B2C"/>
                <w:sz w:val="22"/>
                <w:szCs w:val="22"/>
              </w:rPr>
              <w:t>чі карти. Ширина робочої карти становить до 15 м,</w:t>
            </w:r>
            <w:r w:rsidRPr="006A0A97">
              <w:rPr>
                <w:rFonts w:ascii="Times New Roman" w:hAnsi="Times New Roman" w:cs="Times New Roman"/>
                <w:color w:val="292B2C"/>
                <w:sz w:val="22"/>
                <w:szCs w:val="22"/>
              </w:rPr>
              <w:t xml:space="preserve"> а довжина - від 50 до 120 м. </w:t>
            </w:r>
            <w:r>
              <w:rPr>
                <w:rFonts w:ascii="Times New Roman" w:hAnsi="Times New Roman" w:cs="Times New Roman"/>
                <w:color w:val="292B2C"/>
                <w:sz w:val="22"/>
                <w:szCs w:val="22"/>
              </w:rPr>
              <w:br/>
            </w:r>
            <w:r w:rsidRPr="006A0A97">
              <w:rPr>
                <w:rFonts w:ascii="Times New Roman" w:hAnsi="Times New Roman" w:cs="Times New Roman"/>
                <w:color w:val="292B2C"/>
                <w:sz w:val="22"/>
                <w:szCs w:val="22"/>
              </w:rPr>
              <w:t>Ці розмі</w:t>
            </w:r>
            <w:r>
              <w:rPr>
                <w:rFonts w:ascii="Times New Roman" w:hAnsi="Times New Roman" w:cs="Times New Roman"/>
                <w:color w:val="292B2C"/>
                <w:sz w:val="22"/>
                <w:szCs w:val="22"/>
              </w:rPr>
              <w:t xml:space="preserve">ри можуть </w:t>
            </w:r>
            <w:r w:rsidRPr="006A0A97">
              <w:rPr>
                <w:rFonts w:ascii="Times New Roman" w:hAnsi="Times New Roman" w:cs="Times New Roman"/>
                <w:color w:val="292B2C"/>
                <w:sz w:val="22"/>
                <w:szCs w:val="22"/>
              </w:rPr>
              <w:t xml:space="preserve">змінюватись залежно від технології складування  та  продуктивності </w:t>
            </w:r>
            <w:r w:rsidRPr="006A0A97">
              <w:rPr>
                <w:rFonts w:ascii="Times New Roman" w:hAnsi="Times New Roman" w:cs="Times New Roman"/>
                <w:color w:val="292B2C"/>
                <w:sz w:val="22"/>
                <w:szCs w:val="22"/>
              </w:rPr>
              <w:br/>
              <w:t xml:space="preserve">полігона побутових відходів.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26" w:name="o85"/>
            <w:bookmarkEnd w:id="26"/>
            <w:r>
              <w:rPr>
                <w:rFonts w:ascii="Times New Roman" w:hAnsi="Times New Roman" w:cs="Times New Roman"/>
                <w:color w:val="292B2C"/>
                <w:sz w:val="22"/>
                <w:szCs w:val="22"/>
              </w:rPr>
              <w:t>На робочій</w:t>
            </w:r>
            <w:r w:rsidRPr="006A0A97">
              <w:rPr>
                <w:rFonts w:ascii="Times New Roman" w:hAnsi="Times New Roman" w:cs="Times New Roman"/>
                <w:color w:val="292B2C"/>
                <w:sz w:val="22"/>
                <w:szCs w:val="22"/>
              </w:rPr>
              <w:t xml:space="preserve"> карті полігона побутових</w:t>
            </w:r>
            <w:r>
              <w:rPr>
                <w:rFonts w:ascii="Times New Roman" w:hAnsi="Times New Roman" w:cs="Times New Roman"/>
                <w:color w:val="292B2C"/>
                <w:sz w:val="22"/>
                <w:szCs w:val="22"/>
              </w:rPr>
              <w:t xml:space="preserve"> відходів відводять </w:t>
            </w:r>
            <w:r>
              <w:rPr>
                <w:rFonts w:ascii="Times New Roman" w:hAnsi="Times New Roman" w:cs="Times New Roman"/>
                <w:color w:val="292B2C"/>
                <w:sz w:val="22"/>
                <w:szCs w:val="22"/>
              </w:rPr>
              <w:br/>
              <w:t xml:space="preserve">майданчик, який поділяють на  дві рівні зони: </w:t>
            </w:r>
            <w:r w:rsidRPr="006A0A97">
              <w:rPr>
                <w:rFonts w:ascii="Times New Roman" w:hAnsi="Times New Roman" w:cs="Times New Roman"/>
                <w:color w:val="292B2C"/>
                <w:sz w:val="22"/>
                <w:szCs w:val="22"/>
              </w:rPr>
              <w:t xml:space="preserve">розвантаження  і </w:t>
            </w:r>
            <w:r w:rsidRPr="006A0A97">
              <w:rPr>
                <w:rFonts w:ascii="Times New Roman" w:hAnsi="Times New Roman" w:cs="Times New Roman"/>
                <w:color w:val="292B2C"/>
                <w:sz w:val="22"/>
                <w:szCs w:val="22"/>
              </w:rPr>
              <w:br/>
              <w:t xml:space="preserve">складування. </w:t>
            </w:r>
            <w:r w:rsidRPr="006A0A97">
              <w:rPr>
                <w:rFonts w:ascii="Times New Roman" w:hAnsi="Times New Roman" w:cs="Times New Roman"/>
                <w:color w:val="292B2C"/>
                <w:sz w:val="22"/>
                <w:szCs w:val="22"/>
              </w:rPr>
              <w:br/>
            </w:r>
          </w:p>
          <w:p w:rsidR="006A0A97" w:rsidRPr="006A0A97" w:rsidRDefault="00EC697D" w:rsidP="00EC697D">
            <w:pPr>
              <w:pStyle w:val="HTML"/>
              <w:jc w:val="center"/>
              <w:rPr>
                <w:rFonts w:ascii="Times New Roman" w:hAnsi="Times New Roman" w:cs="Times New Roman"/>
                <w:color w:val="292B2C"/>
                <w:sz w:val="22"/>
                <w:szCs w:val="22"/>
              </w:rPr>
            </w:pPr>
            <w:bookmarkStart w:id="27" w:name="o86"/>
            <w:bookmarkEnd w:id="27"/>
            <w:r>
              <w:rPr>
                <w:rFonts w:ascii="Times New Roman" w:hAnsi="Times New Roman" w:cs="Times New Roman"/>
                <w:color w:val="292B2C"/>
                <w:sz w:val="22"/>
                <w:szCs w:val="22"/>
              </w:rPr>
              <w:t xml:space="preserve">Ширина цих зон </w:t>
            </w:r>
            <w:r w:rsidR="006A0A97" w:rsidRPr="006A0A97">
              <w:rPr>
                <w:rFonts w:ascii="Times New Roman" w:hAnsi="Times New Roman" w:cs="Times New Roman"/>
                <w:color w:val="292B2C"/>
                <w:sz w:val="22"/>
                <w:szCs w:val="22"/>
              </w:rPr>
              <w:t xml:space="preserve">встановлюється  залежно від потужності </w:t>
            </w:r>
            <w:r w:rsidR="006A0A97" w:rsidRPr="006A0A97">
              <w:rPr>
                <w:rFonts w:ascii="Times New Roman" w:hAnsi="Times New Roman" w:cs="Times New Roman"/>
                <w:color w:val="292B2C"/>
                <w:sz w:val="22"/>
                <w:szCs w:val="22"/>
              </w:rPr>
              <w:br/>
              <w:t>полігона побуто</w:t>
            </w:r>
            <w:r>
              <w:rPr>
                <w:rFonts w:ascii="Times New Roman" w:hAnsi="Times New Roman" w:cs="Times New Roman"/>
                <w:color w:val="292B2C"/>
                <w:sz w:val="22"/>
                <w:szCs w:val="22"/>
              </w:rPr>
              <w:t xml:space="preserve">вих  відходів.  Дозволяється робота не більше </w:t>
            </w:r>
            <w:r>
              <w:rPr>
                <w:rFonts w:ascii="Times New Roman" w:hAnsi="Times New Roman" w:cs="Times New Roman"/>
                <w:color w:val="292B2C"/>
                <w:sz w:val="22"/>
                <w:szCs w:val="22"/>
              </w:rPr>
              <w:br/>
              <w:t xml:space="preserve">5-7 транспортних засобів   одночасно, щоб планувальник   міг </w:t>
            </w:r>
            <w:r w:rsidR="006A0A97" w:rsidRPr="006A0A97">
              <w:rPr>
                <w:rFonts w:ascii="Times New Roman" w:hAnsi="Times New Roman" w:cs="Times New Roman"/>
                <w:color w:val="292B2C"/>
                <w:sz w:val="22"/>
                <w:szCs w:val="22"/>
              </w:rPr>
              <w:t xml:space="preserve">контролювати розвантаження. </w:t>
            </w:r>
            <w:r w:rsidR="006A0A97"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28" w:name="o96"/>
            <w:bookmarkStart w:id="29" w:name="o97"/>
            <w:bookmarkEnd w:id="28"/>
            <w:bookmarkEnd w:id="29"/>
            <w:r w:rsidRPr="006A0A97">
              <w:rPr>
                <w:rFonts w:ascii="Times New Roman" w:hAnsi="Times New Roman" w:cs="Times New Roman"/>
                <w:color w:val="292B2C"/>
                <w:sz w:val="22"/>
                <w:szCs w:val="22"/>
              </w:rPr>
              <w:t>Після заповнення зони роз</w:t>
            </w:r>
            <w:r w:rsidR="00EC697D">
              <w:rPr>
                <w:rFonts w:ascii="Times New Roman" w:hAnsi="Times New Roman" w:cs="Times New Roman"/>
                <w:color w:val="292B2C"/>
                <w:sz w:val="22"/>
                <w:szCs w:val="22"/>
              </w:rPr>
              <w:t xml:space="preserve">вантаження відходи мають  бути </w:t>
            </w:r>
            <w:proofErr w:type="spellStart"/>
            <w:r w:rsidRPr="006A0A97">
              <w:rPr>
                <w:rFonts w:ascii="Times New Roman" w:hAnsi="Times New Roman" w:cs="Times New Roman"/>
                <w:color w:val="292B2C"/>
                <w:sz w:val="22"/>
                <w:szCs w:val="22"/>
              </w:rPr>
              <w:t>розрівнені</w:t>
            </w:r>
            <w:proofErr w:type="spellEnd"/>
            <w:r w:rsidRPr="006A0A97">
              <w:rPr>
                <w:rFonts w:ascii="Times New Roman" w:hAnsi="Times New Roman" w:cs="Times New Roman"/>
                <w:color w:val="292B2C"/>
                <w:sz w:val="22"/>
                <w:szCs w:val="22"/>
              </w:rPr>
              <w:t xml:space="preserve">  і  ущільнені  шаром  від  0,5</w:t>
            </w:r>
            <w:r w:rsidR="00EC697D">
              <w:rPr>
                <w:rFonts w:ascii="Times New Roman" w:hAnsi="Times New Roman" w:cs="Times New Roman"/>
                <w:color w:val="292B2C"/>
                <w:sz w:val="22"/>
                <w:szCs w:val="22"/>
              </w:rPr>
              <w:t xml:space="preserve">  до  1,0  м  залежно від </w:t>
            </w:r>
            <w:r w:rsidRPr="006A0A97">
              <w:rPr>
                <w:rFonts w:ascii="Times New Roman" w:hAnsi="Times New Roman" w:cs="Times New Roman"/>
                <w:color w:val="292B2C"/>
                <w:sz w:val="22"/>
                <w:szCs w:val="22"/>
              </w:rPr>
              <w:t xml:space="preserve">механізмів,  що застосовуються (для </w:t>
            </w:r>
            <w:r w:rsidR="00EC697D">
              <w:rPr>
                <w:rFonts w:ascii="Times New Roman" w:hAnsi="Times New Roman" w:cs="Times New Roman"/>
                <w:color w:val="292B2C"/>
                <w:sz w:val="22"/>
                <w:szCs w:val="22"/>
              </w:rPr>
              <w:t xml:space="preserve">бульдозерів - до  0,5  м,  для </w:t>
            </w:r>
            <w:r w:rsidRPr="006A0A97">
              <w:rPr>
                <w:rFonts w:ascii="Times New Roman" w:hAnsi="Times New Roman" w:cs="Times New Roman"/>
                <w:color w:val="292B2C"/>
                <w:sz w:val="22"/>
                <w:szCs w:val="22"/>
              </w:rPr>
              <w:t xml:space="preserve">котків-ущільнювачів  -  до 1,0 м).  З метою досягнення необхідного </w:t>
            </w:r>
            <w:r w:rsidRPr="006A0A97">
              <w:rPr>
                <w:rFonts w:ascii="Times New Roman" w:hAnsi="Times New Roman" w:cs="Times New Roman"/>
                <w:color w:val="292B2C"/>
                <w:sz w:val="22"/>
                <w:szCs w:val="22"/>
              </w:rPr>
              <w:br/>
              <w:t>ступеня ущільнення та створення  рів</w:t>
            </w:r>
            <w:r w:rsidR="00EC697D">
              <w:rPr>
                <w:rFonts w:ascii="Times New Roman" w:hAnsi="Times New Roman" w:cs="Times New Roman"/>
                <w:color w:val="292B2C"/>
                <w:sz w:val="22"/>
                <w:szCs w:val="22"/>
              </w:rPr>
              <w:t xml:space="preserve">ної,  без  вибоїн  та  гострих </w:t>
            </w:r>
            <w:r w:rsidRPr="006A0A97">
              <w:rPr>
                <w:rFonts w:ascii="Times New Roman" w:hAnsi="Times New Roman" w:cs="Times New Roman"/>
                <w:color w:val="292B2C"/>
                <w:sz w:val="22"/>
                <w:szCs w:val="22"/>
              </w:rPr>
              <w:t xml:space="preserve">виступів,  поверхні,  по </w:t>
            </w:r>
            <w:r w:rsidR="00EC697D">
              <w:rPr>
                <w:rFonts w:ascii="Times New Roman" w:hAnsi="Times New Roman" w:cs="Times New Roman"/>
                <w:color w:val="292B2C"/>
                <w:sz w:val="22"/>
                <w:szCs w:val="22"/>
              </w:rPr>
              <w:t xml:space="preserve"> якій спеціально</w:t>
            </w:r>
            <w:r w:rsidRPr="006A0A97">
              <w:rPr>
                <w:rFonts w:ascii="Times New Roman" w:hAnsi="Times New Roman" w:cs="Times New Roman"/>
                <w:color w:val="292B2C"/>
                <w:sz w:val="22"/>
                <w:szCs w:val="22"/>
              </w:rPr>
              <w:t xml:space="preserve"> обладнані  транспортні засоби  могли  б  </w:t>
            </w:r>
            <w:r w:rsidR="00EC697D">
              <w:rPr>
                <w:rFonts w:ascii="Times New Roman" w:hAnsi="Times New Roman" w:cs="Times New Roman"/>
                <w:color w:val="292B2C"/>
                <w:sz w:val="22"/>
                <w:szCs w:val="22"/>
              </w:rPr>
              <w:lastRenderedPageBreak/>
              <w:t xml:space="preserve">рухатися, не </w:t>
            </w:r>
            <w:r w:rsidRPr="006A0A97">
              <w:rPr>
                <w:rFonts w:ascii="Times New Roman" w:hAnsi="Times New Roman" w:cs="Times New Roman"/>
                <w:color w:val="292B2C"/>
                <w:sz w:val="22"/>
                <w:szCs w:val="22"/>
              </w:rPr>
              <w:t>пош</w:t>
            </w:r>
            <w:r w:rsidR="00EC697D">
              <w:rPr>
                <w:rFonts w:ascii="Times New Roman" w:hAnsi="Times New Roman" w:cs="Times New Roman"/>
                <w:color w:val="292B2C"/>
                <w:sz w:val="22"/>
                <w:szCs w:val="22"/>
              </w:rPr>
              <w:t xml:space="preserve">коджуючи  агрегатів та шин, </w:t>
            </w:r>
            <w:r w:rsidRPr="006A0A97">
              <w:rPr>
                <w:rFonts w:ascii="Times New Roman" w:hAnsi="Times New Roman" w:cs="Times New Roman"/>
                <w:color w:val="292B2C"/>
                <w:sz w:val="22"/>
                <w:szCs w:val="22"/>
              </w:rPr>
              <w:t xml:space="preserve">бульдозери і котки-ущільнювачі мають здійснити 3-5 проїздів.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30" w:name="o98"/>
            <w:bookmarkEnd w:id="30"/>
            <w:r w:rsidRPr="006A0A97">
              <w:rPr>
                <w:rFonts w:ascii="Times New Roman" w:hAnsi="Times New Roman" w:cs="Times New Roman"/>
                <w:color w:val="292B2C"/>
                <w:sz w:val="22"/>
                <w:szCs w:val="22"/>
              </w:rPr>
              <w:t xml:space="preserve">Ступінь ущільнення відходів слід контролювати реперами, </w:t>
            </w:r>
            <w:r w:rsidRPr="006A0A97">
              <w:rPr>
                <w:rFonts w:ascii="Times New Roman" w:hAnsi="Times New Roman" w:cs="Times New Roman"/>
                <w:color w:val="292B2C"/>
                <w:sz w:val="22"/>
                <w:szCs w:val="22"/>
              </w:rPr>
              <w:br/>
              <w:t xml:space="preserve">встановленими по кутах робочої карти.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31" w:name="o99"/>
            <w:bookmarkEnd w:id="31"/>
            <w:r w:rsidRPr="006A0A97">
              <w:rPr>
                <w:rFonts w:ascii="Times New Roman" w:hAnsi="Times New Roman" w:cs="Times New Roman"/>
                <w:color w:val="292B2C"/>
                <w:sz w:val="22"/>
                <w:szCs w:val="22"/>
              </w:rPr>
              <w:t xml:space="preserve">Заповнення робочої карти </w:t>
            </w:r>
            <w:r w:rsidR="00EC697D">
              <w:rPr>
                <w:rFonts w:ascii="Times New Roman" w:hAnsi="Times New Roman" w:cs="Times New Roman"/>
                <w:color w:val="292B2C"/>
                <w:sz w:val="22"/>
                <w:szCs w:val="22"/>
              </w:rPr>
              <w:t xml:space="preserve">триває доти,  доки  ущільнений </w:t>
            </w:r>
            <w:r w:rsidRPr="006A0A97">
              <w:rPr>
                <w:rFonts w:ascii="Times New Roman" w:hAnsi="Times New Roman" w:cs="Times New Roman"/>
                <w:color w:val="292B2C"/>
                <w:sz w:val="22"/>
                <w:szCs w:val="22"/>
              </w:rPr>
              <w:t xml:space="preserve">шар  відходів  не досягне 2,0 - 2,5 </w:t>
            </w:r>
            <w:r w:rsidR="00EC697D">
              <w:rPr>
                <w:rFonts w:ascii="Times New Roman" w:hAnsi="Times New Roman" w:cs="Times New Roman"/>
                <w:color w:val="292B2C"/>
                <w:sz w:val="22"/>
                <w:szCs w:val="22"/>
              </w:rPr>
              <w:t xml:space="preserve">м.  Після цього не пізніше ніж </w:t>
            </w:r>
            <w:r w:rsidRPr="006A0A97">
              <w:rPr>
                <w:rFonts w:ascii="Times New Roman" w:hAnsi="Times New Roman" w:cs="Times New Roman"/>
                <w:color w:val="292B2C"/>
                <w:sz w:val="22"/>
                <w:szCs w:val="22"/>
              </w:rPr>
              <w:t>через 3 дні його слід укрити ізолюва</w:t>
            </w:r>
            <w:r w:rsidR="00EC697D">
              <w:rPr>
                <w:rFonts w:ascii="Times New Roman" w:hAnsi="Times New Roman" w:cs="Times New Roman"/>
                <w:color w:val="292B2C"/>
                <w:sz w:val="22"/>
                <w:szCs w:val="22"/>
              </w:rPr>
              <w:t xml:space="preserve">льним  шаром  (ґрунту,  глини, </w:t>
            </w:r>
            <w:r w:rsidRPr="006A0A97">
              <w:rPr>
                <w:rFonts w:ascii="Times New Roman" w:hAnsi="Times New Roman" w:cs="Times New Roman"/>
                <w:color w:val="292B2C"/>
                <w:sz w:val="22"/>
                <w:szCs w:val="22"/>
              </w:rPr>
              <w:t xml:space="preserve">подрібнених будівельних відходів тощо) завтовшки не менше 20 см. </w:t>
            </w:r>
            <w:r w:rsidRPr="006A0A97">
              <w:rPr>
                <w:rFonts w:ascii="Times New Roman" w:hAnsi="Times New Roman" w:cs="Times New Roman"/>
                <w:color w:val="292B2C"/>
                <w:sz w:val="22"/>
                <w:szCs w:val="22"/>
              </w:rPr>
              <w:br/>
            </w:r>
          </w:p>
          <w:p w:rsidR="006A0A97" w:rsidRPr="006A0A97" w:rsidRDefault="00EC697D" w:rsidP="006A0A97">
            <w:pPr>
              <w:pStyle w:val="HTML"/>
              <w:jc w:val="center"/>
              <w:rPr>
                <w:rFonts w:ascii="Times New Roman" w:hAnsi="Times New Roman" w:cs="Times New Roman"/>
                <w:color w:val="292B2C"/>
                <w:sz w:val="22"/>
                <w:szCs w:val="22"/>
              </w:rPr>
            </w:pPr>
            <w:bookmarkStart w:id="32" w:name="o100"/>
            <w:bookmarkEnd w:id="32"/>
            <w:r>
              <w:rPr>
                <w:rFonts w:ascii="Times New Roman" w:hAnsi="Times New Roman" w:cs="Times New Roman"/>
                <w:color w:val="292B2C"/>
                <w:sz w:val="22"/>
                <w:szCs w:val="22"/>
              </w:rPr>
              <w:t>При складуванні на</w:t>
            </w:r>
            <w:r w:rsidR="006A0A97" w:rsidRPr="006A0A97">
              <w:rPr>
                <w:rFonts w:ascii="Times New Roman" w:hAnsi="Times New Roman" w:cs="Times New Roman"/>
                <w:color w:val="292B2C"/>
                <w:sz w:val="22"/>
                <w:szCs w:val="22"/>
              </w:rPr>
              <w:t xml:space="preserve"> окремих  робочих картах полігонів </w:t>
            </w:r>
            <w:r w:rsidR="006A0A97" w:rsidRPr="006A0A97">
              <w:rPr>
                <w:rFonts w:ascii="Times New Roman" w:hAnsi="Times New Roman" w:cs="Times New Roman"/>
                <w:color w:val="292B2C"/>
                <w:sz w:val="22"/>
                <w:szCs w:val="22"/>
              </w:rPr>
              <w:br/>
              <w:t>побутових відходів відсіву мілкої фр</w:t>
            </w:r>
            <w:r>
              <w:rPr>
                <w:rFonts w:ascii="Times New Roman" w:hAnsi="Times New Roman" w:cs="Times New Roman"/>
                <w:color w:val="292B2C"/>
                <w:sz w:val="22"/>
                <w:szCs w:val="22"/>
              </w:rPr>
              <w:t xml:space="preserve">акції побутових  відходів, що надходять від  підприємств сортування </w:t>
            </w:r>
            <w:r w:rsidR="006A0A97" w:rsidRPr="006A0A97">
              <w:rPr>
                <w:rFonts w:ascii="Times New Roman" w:hAnsi="Times New Roman" w:cs="Times New Roman"/>
                <w:color w:val="292B2C"/>
                <w:sz w:val="22"/>
                <w:szCs w:val="22"/>
              </w:rPr>
              <w:t>та пе</w:t>
            </w:r>
            <w:r>
              <w:rPr>
                <w:rFonts w:ascii="Times New Roman" w:hAnsi="Times New Roman" w:cs="Times New Roman"/>
                <w:color w:val="292B2C"/>
                <w:sz w:val="22"/>
                <w:szCs w:val="22"/>
              </w:rPr>
              <w:t xml:space="preserve">рероблення побутових </w:t>
            </w:r>
            <w:r>
              <w:rPr>
                <w:rFonts w:ascii="Times New Roman" w:hAnsi="Times New Roman" w:cs="Times New Roman"/>
                <w:color w:val="292B2C"/>
                <w:sz w:val="22"/>
                <w:szCs w:val="22"/>
              </w:rPr>
              <w:br/>
              <w:t>відходів,</w:t>
            </w:r>
            <w:r w:rsidR="006A0A97" w:rsidRPr="006A0A97">
              <w:rPr>
                <w:rFonts w:ascii="Times New Roman" w:hAnsi="Times New Roman" w:cs="Times New Roman"/>
                <w:color w:val="292B2C"/>
                <w:sz w:val="22"/>
                <w:szCs w:val="22"/>
              </w:rPr>
              <w:t xml:space="preserve"> після ро</w:t>
            </w:r>
            <w:r>
              <w:rPr>
                <w:rFonts w:ascii="Times New Roman" w:hAnsi="Times New Roman" w:cs="Times New Roman"/>
                <w:color w:val="292B2C"/>
                <w:sz w:val="22"/>
                <w:szCs w:val="22"/>
              </w:rPr>
              <w:t xml:space="preserve">зрівнювання відходів ущільнення дозволяється не </w:t>
            </w:r>
            <w:r w:rsidR="006A0A97" w:rsidRPr="006A0A97">
              <w:rPr>
                <w:rFonts w:ascii="Times New Roman" w:hAnsi="Times New Roman" w:cs="Times New Roman"/>
                <w:color w:val="292B2C"/>
                <w:sz w:val="22"/>
                <w:szCs w:val="22"/>
              </w:rPr>
              <w:t xml:space="preserve">виконувати. </w:t>
            </w:r>
            <w:r w:rsidR="006A0A97"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33" w:name="o101"/>
            <w:bookmarkStart w:id="34" w:name="o102"/>
            <w:bookmarkEnd w:id="33"/>
            <w:bookmarkEnd w:id="34"/>
            <w:r w:rsidRPr="006A0A97">
              <w:rPr>
                <w:rFonts w:ascii="Times New Roman" w:hAnsi="Times New Roman" w:cs="Times New Roman"/>
                <w:color w:val="292B2C"/>
                <w:sz w:val="22"/>
                <w:szCs w:val="22"/>
              </w:rPr>
              <w:t xml:space="preserve">Для переїзду самохідних машин з місця роботи на стоянку </w:t>
            </w:r>
            <w:r w:rsidRPr="006A0A97">
              <w:rPr>
                <w:rFonts w:ascii="Times New Roman" w:hAnsi="Times New Roman" w:cs="Times New Roman"/>
                <w:color w:val="292B2C"/>
                <w:sz w:val="22"/>
                <w:szCs w:val="22"/>
              </w:rPr>
              <w:br/>
              <w:t xml:space="preserve">слід облаштовувати під'їзні шляхи. </w:t>
            </w:r>
            <w:r w:rsidRPr="006A0A97">
              <w:rPr>
                <w:rFonts w:ascii="Times New Roman" w:hAnsi="Times New Roman" w:cs="Times New Roman"/>
                <w:color w:val="292B2C"/>
                <w:sz w:val="22"/>
                <w:szCs w:val="22"/>
              </w:rPr>
              <w:br/>
            </w:r>
          </w:p>
          <w:p w:rsidR="006A0A97" w:rsidRPr="006A0A97" w:rsidRDefault="00EC697D" w:rsidP="006A0A97">
            <w:pPr>
              <w:pStyle w:val="HTML"/>
              <w:jc w:val="center"/>
              <w:rPr>
                <w:rFonts w:ascii="Times New Roman" w:hAnsi="Times New Roman" w:cs="Times New Roman"/>
                <w:color w:val="292B2C"/>
                <w:sz w:val="22"/>
                <w:szCs w:val="22"/>
              </w:rPr>
            </w:pPr>
            <w:bookmarkStart w:id="35" w:name="o103"/>
            <w:bookmarkEnd w:id="35"/>
            <w:r>
              <w:rPr>
                <w:rFonts w:ascii="Times New Roman" w:hAnsi="Times New Roman" w:cs="Times New Roman"/>
                <w:color w:val="292B2C"/>
                <w:sz w:val="22"/>
                <w:szCs w:val="22"/>
              </w:rPr>
              <w:lastRenderedPageBreak/>
              <w:t>На полігонах побутових   відходів, які</w:t>
            </w:r>
            <w:r w:rsidR="006A0A97" w:rsidRPr="006A0A97">
              <w:rPr>
                <w:rFonts w:ascii="Times New Roman" w:hAnsi="Times New Roman" w:cs="Times New Roman"/>
                <w:color w:val="292B2C"/>
                <w:sz w:val="22"/>
                <w:szCs w:val="22"/>
              </w:rPr>
              <w:t xml:space="preserve"> п</w:t>
            </w:r>
            <w:r>
              <w:rPr>
                <w:rFonts w:ascii="Times New Roman" w:hAnsi="Times New Roman" w:cs="Times New Roman"/>
                <w:color w:val="292B2C"/>
                <w:sz w:val="22"/>
                <w:szCs w:val="22"/>
              </w:rPr>
              <w:t xml:space="preserve">риймають </w:t>
            </w:r>
            <w:r>
              <w:rPr>
                <w:rFonts w:ascii="Times New Roman" w:hAnsi="Times New Roman" w:cs="Times New Roman"/>
                <w:color w:val="292B2C"/>
                <w:sz w:val="22"/>
                <w:szCs w:val="22"/>
              </w:rPr>
              <w:br/>
              <w:t>брикетовані відходи, спеціальні карти з твердим</w:t>
            </w:r>
            <w:r w:rsidR="006A0A97" w:rsidRPr="006A0A97">
              <w:rPr>
                <w:rFonts w:ascii="Times New Roman" w:hAnsi="Times New Roman" w:cs="Times New Roman"/>
                <w:color w:val="292B2C"/>
                <w:sz w:val="22"/>
                <w:szCs w:val="22"/>
              </w:rPr>
              <w:t xml:space="preserve"> </w:t>
            </w:r>
            <w:r>
              <w:rPr>
                <w:rFonts w:ascii="Times New Roman" w:hAnsi="Times New Roman" w:cs="Times New Roman"/>
                <w:color w:val="292B2C"/>
                <w:sz w:val="22"/>
                <w:szCs w:val="22"/>
              </w:rPr>
              <w:t xml:space="preserve">покриттям  для </w:t>
            </w:r>
            <w:r>
              <w:rPr>
                <w:rFonts w:ascii="Times New Roman" w:hAnsi="Times New Roman" w:cs="Times New Roman"/>
                <w:color w:val="292B2C"/>
                <w:sz w:val="22"/>
                <w:szCs w:val="22"/>
              </w:rPr>
              <w:br/>
              <w:t xml:space="preserve">розвантаження </w:t>
            </w:r>
            <w:r w:rsidR="006A0A97" w:rsidRPr="006A0A97">
              <w:rPr>
                <w:rFonts w:ascii="Times New Roman" w:hAnsi="Times New Roman" w:cs="Times New Roman"/>
                <w:color w:val="292B2C"/>
                <w:sz w:val="22"/>
                <w:szCs w:val="22"/>
              </w:rPr>
              <w:t>великогаб</w:t>
            </w:r>
            <w:r>
              <w:rPr>
                <w:rFonts w:ascii="Times New Roman" w:hAnsi="Times New Roman" w:cs="Times New Roman"/>
                <w:color w:val="292B2C"/>
                <w:sz w:val="22"/>
                <w:szCs w:val="22"/>
              </w:rPr>
              <w:t xml:space="preserve">аритних  транспортних  засобів, а також </w:t>
            </w:r>
            <w:r w:rsidR="006A0A97" w:rsidRPr="006A0A97">
              <w:rPr>
                <w:rFonts w:ascii="Times New Roman" w:hAnsi="Times New Roman" w:cs="Times New Roman"/>
                <w:color w:val="292B2C"/>
                <w:sz w:val="22"/>
                <w:szCs w:val="22"/>
              </w:rPr>
              <w:t>маневрування і  роботи  телескопічних</w:t>
            </w:r>
            <w:r>
              <w:rPr>
                <w:rFonts w:ascii="Times New Roman" w:hAnsi="Times New Roman" w:cs="Times New Roman"/>
                <w:color w:val="292B2C"/>
                <w:sz w:val="22"/>
                <w:szCs w:val="22"/>
              </w:rPr>
              <w:t xml:space="preserve">  навантажувачів  створюються </w:t>
            </w:r>
            <w:r w:rsidR="006A0A97" w:rsidRPr="006A0A97">
              <w:rPr>
                <w:rFonts w:ascii="Times New Roman" w:hAnsi="Times New Roman" w:cs="Times New Roman"/>
                <w:color w:val="292B2C"/>
                <w:sz w:val="22"/>
                <w:szCs w:val="22"/>
              </w:rPr>
              <w:t xml:space="preserve">відповідно до затвердженого проекту. </w:t>
            </w:r>
            <w:r w:rsidR="006A0A97" w:rsidRPr="006A0A97">
              <w:rPr>
                <w:rFonts w:ascii="Times New Roman" w:hAnsi="Times New Roman" w:cs="Times New Roman"/>
                <w:color w:val="292B2C"/>
                <w:sz w:val="22"/>
                <w:szCs w:val="22"/>
              </w:rPr>
              <w:br/>
            </w:r>
          </w:p>
          <w:p w:rsidR="006A0A97" w:rsidRPr="006A0A97" w:rsidRDefault="00EC697D" w:rsidP="006A0A97">
            <w:pPr>
              <w:pStyle w:val="HTML"/>
              <w:jc w:val="center"/>
              <w:rPr>
                <w:rFonts w:ascii="Times New Roman" w:hAnsi="Times New Roman" w:cs="Times New Roman"/>
                <w:color w:val="292B2C"/>
                <w:sz w:val="22"/>
                <w:szCs w:val="22"/>
              </w:rPr>
            </w:pPr>
            <w:bookmarkStart w:id="36" w:name="o104"/>
            <w:bookmarkEnd w:id="36"/>
            <w:r>
              <w:rPr>
                <w:rFonts w:ascii="Times New Roman" w:hAnsi="Times New Roman" w:cs="Times New Roman"/>
                <w:color w:val="292B2C"/>
                <w:sz w:val="22"/>
                <w:szCs w:val="22"/>
              </w:rPr>
              <w:t xml:space="preserve">Складання  брикетів </w:t>
            </w:r>
            <w:r w:rsidR="006A0A97" w:rsidRPr="006A0A97">
              <w:rPr>
                <w:rFonts w:ascii="Times New Roman" w:hAnsi="Times New Roman" w:cs="Times New Roman"/>
                <w:color w:val="292B2C"/>
                <w:sz w:val="22"/>
                <w:szCs w:val="22"/>
              </w:rPr>
              <w:t>вико</w:t>
            </w:r>
            <w:r>
              <w:rPr>
                <w:rFonts w:ascii="Times New Roman" w:hAnsi="Times New Roman" w:cs="Times New Roman"/>
                <w:color w:val="292B2C"/>
                <w:sz w:val="22"/>
                <w:szCs w:val="22"/>
              </w:rPr>
              <w:t xml:space="preserve">нується шарами.  Висота одного </w:t>
            </w:r>
            <w:r w:rsidR="006A0A97" w:rsidRPr="006A0A97">
              <w:rPr>
                <w:rFonts w:ascii="Times New Roman" w:hAnsi="Times New Roman" w:cs="Times New Roman"/>
                <w:color w:val="292B2C"/>
                <w:sz w:val="22"/>
                <w:szCs w:val="22"/>
              </w:rPr>
              <w:t>шару  визначається  габа</w:t>
            </w:r>
            <w:r>
              <w:rPr>
                <w:rFonts w:ascii="Times New Roman" w:hAnsi="Times New Roman" w:cs="Times New Roman"/>
                <w:color w:val="292B2C"/>
                <w:sz w:val="22"/>
                <w:szCs w:val="22"/>
              </w:rPr>
              <w:t xml:space="preserve">ритними  розмірами брикетів згідно </w:t>
            </w:r>
            <w:r w:rsidR="006A0A97" w:rsidRPr="006A0A97">
              <w:rPr>
                <w:rFonts w:ascii="Times New Roman" w:hAnsi="Times New Roman" w:cs="Times New Roman"/>
                <w:color w:val="292B2C"/>
                <w:sz w:val="22"/>
                <w:szCs w:val="22"/>
              </w:rPr>
              <w:t xml:space="preserve">з </w:t>
            </w:r>
            <w:r w:rsidR="006A0A97" w:rsidRPr="006A0A97">
              <w:rPr>
                <w:rFonts w:ascii="Times New Roman" w:hAnsi="Times New Roman" w:cs="Times New Roman"/>
                <w:color w:val="292B2C"/>
                <w:sz w:val="22"/>
                <w:szCs w:val="22"/>
              </w:rPr>
              <w:br/>
              <w:t>параметра</w:t>
            </w:r>
            <w:r>
              <w:rPr>
                <w:rFonts w:ascii="Times New Roman" w:hAnsi="Times New Roman" w:cs="Times New Roman"/>
                <w:color w:val="292B2C"/>
                <w:sz w:val="22"/>
                <w:szCs w:val="22"/>
              </w:rPr>
              <w:t>ми обладнання для брикетування.</w:t>
            </w:r>
            <w:r w:rsidR="006A0A97" w:rsidRPr="006A0A97">
              <w:rPr>
                <w:rFonts w:ascii="Times New Roman" w:hAnsi="Times New Roman" w:cs="Times New Roman"/>
                <w:color w:val="292B2C"/>
                <w:sz w:val="22"/>
                <w:szCs w:val="22"/>
              </w:rPr>
              <w:t xml:space="preserve"> Дозволяє</w:t>
            </w:r>
            <w:r>
              <w:rPr>
                <w:rFonts w:ascii="Times New Roman" w:hAnsi="Times New Roman" w:cs="Times New Roman"/>
                <w:color w:val="292B2C"/>
                <w:sz w:val="22"/>
                <w:szCs w:val="22"/>
              </w:rPr>
              <w:t xml:space="preserve">ться укладати не </w:t>
            </w:r>
            <w:r w:rsidR="006A0A97" w:rsidRPr="006A0A97">
              <w:rPr>
                <w:rFonts w:ascii="Times New Roman" w:hAnsi="Times New Roman" w:cs="Times New Roman"/>
                <w:color w:val="292B2C"/>
                <w:sz w:val="22"/>
                <w:szCs w:val="22"/>
              </w:rPr>
              <w:t>більше п'яти шарів брикетів,  які ст</w:t>
            </w:r>
            <w:r>
              <w:rPr>
                <w:rFonts w:ascii="Times New Roman" w:hAnsi="Times New Roman" w:cs="Times New Roman"/>
                <w:color w:val="292B2C"/>
                <w:sz w:val="22"/>
                <w:szCs w:val="22"/>
              </w:rPr>
              <w:t xml:space="preserve">ворюють ярус.  Висота ярусу не </w:t>
            </w:r>
            <w:r w:rsidR="006A0A97" w:rsidRPr="006A0A97">
              <w:rPr>
                <w:rFonts w:ascii="Times New Roman" w:hAnsi="Times New Roman" w:cs="Times New Roman"/>
                <w:color w:val="292B2C"/>
                <w:sz w:val="22"/>
                <w:szCs w:val="22"/>
              </w:rPr>
              <w:t xml:space="preserve">повинна перевищувати 5 м. </w:t>
            </w:r>
            <w:r w:rsidR="006A0A97" w:rsidRPr="006A0A97">
              <w:rPr>
                <w:rFonts w:ascii="Times New Roman" w:hAnsi="Times New Roman" w:cs="Times New Roman"/>
                <w:color w:val="292B2C"/>
                <w:sz w:val="22"/>
                <w:szCs w:val="22"/>
              </w:rPr>
              <w:br/>
            </w:r>
          </w:p>
          <w:p w:rsidR="006A0A97" w:rsidRPr="006A0A97" w:rsidRDefault="00EC697D" w:rsidP="00EC697D">
            <w:pPr>
              <w:pStyle w:val="HTML"/>
              <w:jc w:val="center"/>
              <w:rPr>
                <w:rFonts w:ascii="Times New Roman" w:hAnsi="Times New Roman" w:cs="Times New Roman"/>
                <w:color w:val="292B2C"/>
                <w:sz w:val="22"/>
                <w:szCs w:val="22"/>
              </w:rPr>
            </w:pPr>
            <w:bookmarkStart w:id="37" w:name="o105"/>
            <w:bookmarkEnd w:id="37"/>
            <w:r>
              <w:rPr>
                <w:rFonts w:ascii="Times New Roman" w:hAnsi="Times New Roman" w:cs="Times New Roman"/>
                <w:color w:val="292B2C"/>
                <w:sz w:val="22"/>
                <w:szCs w:val="22"/>
              </w:rPr>
              <w:t xml:space="preserve">Верхній шар ярусу слід покривати </w:t>
            </w:r>
            <w:r w:rsidR="006A0A97" w:rsidRPr="006A0A97">
              <w:rPr>
                <w:rFonts w:ascii="Times New Roman" w:hAnsi="Times New Roman" w:cs="Times New Roman"/>
                <w:color w:val="292B2C"/>
                <w:sz w:val="22"/>
                <w:szCs w:val="22"/>
              </w:rPr>
              <w:t xml:space="preserve">ізолювальним </w:t>
            </w:r>
            <w:r w:rsidR="006A0A97" w:rsidRPr="006A0A97">
              <w:rPr>
                <w:rFonts w:ascii="Times New Roman" w:hAnsi="Times New Roman" w:cs="Times New Roman"/>
                <w:color w:val="292B2C"/>
                <w:sz w:val="22"/>
                <w:szCs w:val="22"/>
              </w:rPr>
              <w:br/>
              <w:t>матеріалом завтовшки не менше 0,2 м та ущільнювати.</w:t>
            </w:r>
            <w:bookmarkStart w:id="38" w:name="o106"/>
            <w:bookmarkEnd w:id="38"/>
            <w:r w:rsidR="006A0A97" w:rsidRPr="006A0A97">
              <w:rPr>
                <w:rFonts w:ascii="Times New Roman" w:hAnsi="Times New Roman" w:cs="Times New Roman"/>
                <w:color w:val="292B2C"/>
                <w:sz w:val="22"/>
                <w:szCs w:val="22"/>
              </w:rPr>
              <w:t xml:space="preserve"> При складуванні  за  траншейною  схемою  необхідна  кількість </w:t>
            </w:r>
            <w:r w:rsidR="006A0A97" w:rsidRPr="006A0A97">
              <w:rPr>
                <w:rFonts w:ascii="Times New Roman" w:hAnsi="Times New Roman" w:cs="Times New Roman"/>
                <w:color w:val="292B2C"/>
                <w:sz w:val="22"/>
                <w:szCs w:val="22"/>
              </w:rPr>
              <w:br/>
              <w:t xml:space="preserve">ґрунту  накопичується  під  час  створення   робочих   карт.   При </w:t>
            </w:r>
            <w:r w:rsidR="006A0A97" w:rsidRPr="006A0A97">
              <w:rPr>
                <w:rFonts w:ascii="Times New Roman" w:hAnsi="Times New Roman" w:cs="Times New Roman"/>
                <w:color w:val="292B2C"/>
                <w:sz w:val="22"/>
                <w:szCs w:val="22"/>
              </w:rPr>
              <w:br/>
              <w:t>складуванні  за  іншими  схемами ґру</w:t>
            </w:r>
            <w:r>
              <w:rPr>
                <w:rFonts w:ascii="Times New Roman" w:hAnsi="Times New Roman" w:cs="Times New Roman"/>
                <w:color w:val="292B2C"/>
                <w:sz w:val="22"/>
                <w:szCs w:val="22"/>
              </w:rPr>
              <w:t xml:space="preserve">нт треба завозити з найближчих </w:t>
            </w:r>
            <w:r w:rsidR="006A0A97" w:rsidRPr="006A0A97">
              <w:rPr>
                <w:rFonts w:ascii="Times New Roman" w:hAnsi="Times New Roman" w:cs="Times New Roman"/>
                <w:color w:val="292B2C"/>
                <w:sz w:val="22"/>
                <w:szCs w:val="22"/>
              </w:rPr>
              <w:t>кар'єрів.</w:t>
            </w:r>
          </w:p>
          <w:p w:rsidR="006A0A97" w:rsidRPr="006A0A97" w:rsidRDefault="006A0A97" w:rsidP="006A0A97">
            <w:pPr>
              <w:pStyle w:val="HTML"/>
              <w:jc w:val="center"/>
              <w:rPr>
                <w:rFonts w:ascii="Times New Roman" w:hAnsi="Times New Roman" w:cs="Times New Roman"/>
                <w:color w:val="292B2C"/>
                <w:sz w:val="22"/>
                <w:szCs w:val="22"/>
              </w:rPr>
            </w:pPr>
            <w:bookmarkStart w:id="39" w:name="o107"/>
            <w:bookmarkEnd w:id="39"/>
            <w:r w:rsidRPr="006A0A97">
              <w:rPr>
                <w:rFonts w:ascii="Times New Roman" w:hAnsi="Times New Roman" w:cs="Times New Roman"/>
                <w:color w:val="292B2C"/>
                <w:sz w:val="22"/>
                <w:szCs w:val="22"/>
              </w:rPr>
              <w:t xml:space="preserve">     У зимовий  період  при  температурі  нижче  мінус  10  </w:t>
            </w:r>
            <w:proofErr w:type="spellStart"/>
            <w:r w:rsidRPr="006A0A97">
              <w:rPr>
                <w:rFonts w:ascii="Times New Roman" w:hAnsi="Times New Roman" w:cs="Times New Roman"/>
                <w:color w:val="292B2C"/>
                <w:sz w:val="22"/>
                <w:szCs w:val="22"/>
              </w:rPr>
              <w:t>град.C</w:t>
            </w:r>
            <w:proofErr w:type="spellEnd"/>
            <w:r w:rsidRPr="006A0A97">
              <w:rPr>
                <w:rFonts w:ascii="Times New Roman" w:hAnsi="Times New Roman" w:cs="Times New Roman"/>
                <w:color w:val="292B2C"/>
                <w:sz w:val="22"/>
                <w:szCs w:val="22"/>
              </w:rPr>
              <w:t xml:space="preserve"> допускається тільки </w:t>
            </w:r>
            <w:r w:rsidRPr="006A0A97">
              <w:rPr>
                <w:rFonts w:ascii="Times New Roman" w:hAnsi="Times New Roman" w:cs="Times New Roman"/>
                <w:color w:val="292B2C"/>
                <w:sz w:val="22"/>
                <w:szCs w:val="22"/>
              </w:rPr>
              <w:lastRenderedPageBreak/>
              <w:t>ущільнення запов</w:t>
            </w:r>
            <w:r w:rsidR="00EC697D">
              <w:rPr>
                <w:rFonts w:ascii="Times New Roman" w:hAnsi="Times New Roman" w:cs="Times New Roman"/>
                <w:color w:val="292B2C"/>
                <w:sz w:val="22"/>
                <w:szCs w:val="22"/>
              </w:rPr>
              <w:t xml:space="preserve">нених робочих карт, а ізоляцію </w:t>
            </w:r>
            <w:r w:rsidRPr="006A0A97">
              <w:rPr>
                <w:rFonts w:ascii="Times New Roman" w:hAnsi="Times New Roman" w:cs="Times New Roman"/>
                <w:color w:val="292B2C"/>
                <w:sz w:val="22"/>
                <w:szCs w:val="22"/>
              </w:rPr>
              <w:t xml:space="preserve">ґрунтом проводять після підвищення температури.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40" w:name="o108"/>
            <w:bookmarkEnd w:id="40"/>
            <w:r w:rsidRPr="006A0A97">
              <w:rPr>
                <w:rFonts w:ascii="Times New Roman" w:hAnsi="Times New Roman" w:cs="Times New Roman"/>
                <w:color w:val="292B2C"/>
                <w:sz w:val="22"/>
                <w:szCs w:val="22"/>
              </w:rPr>
              <w:t xml:space="preserve">Залежно  від  щільності  </w:t>
            </w:r>
            <w:r w:rsidR="00EC697D">
              <w:rPr>
                <w:rFonts w:ascii="Times New Roman" w:hAnsi="Times New Roman" w:cs="Times New Roman"/>
                <w:color w:val="292B2C"/>
                <w:sz w:val="22"/>
                <w:szCs w:val="22"/>
              </w:rPr>
              <w:t xml:space="preserve">першого ярусу обирається та чи </w:t>
            </w:r>
            <w:r w:rsidRPr="006A0A97">
              <w:rPr>
                <w:rFonts w:ascii="Times New Roman" w:hAnsi="Times New Roman" w:cs="Times New Roman"/>
                <w:color w:val="292B2C"/>
                <w:sz w:val="22"/>
                <w:szCs w:val="22"/>
              </w:rPr>
              <w:t>інша  технологія  підгот</w:t>
            </w:r>
            <w:r w:rsidR="00EC697D">
              <w:rPr>
                <w:rFonts w:ascii="Times New Roman" w:hAnsi="Times New Roman" w:cs="Times New Roman"/>
                <w:color w:val="292B2C"/>
                <w:sz w:val="22"/>
                <w:szCs w:val="22"/>
              </w:rPr>
              <w:t xml:space="preserve">овки  тимчасової   дороги   і </w:t>
            </w:r>
            <w:r w:rsidRPr="006A0A97">
              <w:rPr>
                <w:rFonts w:ascii="Times New Roman" w:hAnsi="Times New Roman" w:cs="Times New Roman"/>
                <w:color w:val="292B2C"/>
                <w:sz w:val="22"/>
                <w:szCs w:val="22"/>
              </w:rPr>
              <w:t>майданчика</w:t>
            </w:r>
            <w:r w:rsidR="00EC697D">
              <w:rPr>
                <w:rFonts w:ascii="Times New Roman" w:hAnsi="Times New Roman" w:cs="Times New Roman"/>
                <w:color w:val="292B2C"/>
                <w:sz w:val="22"/>
                <w:szCs w:val="22"/>
              </w:rPr>
              <w:t xml:space="preserve"> </w:t>
            </w:r>
            <w:r w:rsidRPr="006A0A97">
              <w:rPr>
                <w:rFonts w:ascii="Times New Roman" w:hAnsi="Times New Roman" w:cs="Times New Roman"/>
                <w:color w:val="292B2C"/>
                <w:sz w:val="22"/>
                <w:szCs w:val="22"/>
              </w:rPr>
              <w:t xml:space="preserve">розвантаження для укладання брикетів наступного ярусу. </w:t>
            </w:r>
            <w:r w:rsidRPr="006A0A97">
              <w:rPr>
                <w:rFonts w:ascii="Times New Roman" w:hAnsi="Times New Roman" w:cs="Times New Roman"/>
                <w:color w:val="292B2C"/>
                <w:sz w:val="22"/>
                <w:szCs w:val="22"/>
              </w:rPr>
              <w:br/>
            </w:r>
          </w:p>
          <w:p w:rsidR="006A0A97" w:rsidRPr="006A0A97" w:rsidRDefault="006A0A97" w:rsidP="00EC697D">
            <w:pPr>
              <w:pStyle w:val="HTML"/>
              <w:jc w:val="center"/>
              <w:rPr>
                <w:rFonts w:ascii="Times New Roman" w:hAnsi="Times New Roman" w:cs="Times New Roman"/>
                <w:color w:val="292B2C"/>
                <w:sz w:val="22"/>
                <w:szCs w:val="22"/>
              </w:rPr>
            </w:pPr>
            <w:bookmarkStart w:id="41" w:name="o109"/>
            <w:bookmarkEnd w:id="41"/>
            <w:r w:rsidRPr="006A0A97">
              <w:rPr>
                <w:rFonts w:ascii="Times New Roman" w:hAnsi="Times New Roman" w:cs="Times New Roman"/>
                <w:color w:val="292B2C"/>
                <w:sz w:val="22"/>
                <w:szCs w:val="22"/>
              </w:rPr>
              <w:t xml:space="preserve">Робоча   карта  для  укладання  брикетованих  побутових </w:t>
            </w:r>
            <w:r w:rsidRPr="006A0A97">
              <w:rPr>
                <w:rFonts w:ascii="Times New Roman" w:hAnsi="Times New Roman" w:cs="Times New Roman"/>
                <w:color w:val="292B2C"/>
                <w:sz w:val="22"/>
                <w:szCs w:val="22"/>
              </w:rPr>
              <w:br/>
              <w:t>відходів повинна бути позначена попе</w:t>
            </w:r>
            <w:r w:rsidR="00EC697D">
              <w:rPr>
                <w:rFonts w:ascii="Times New Roman" w:hAnsi="Times New Roman" w:cs="Times New Roman"/>
                <w:color w:val="292B2C"/>
                <w:sz w:val="22"/>
                <w:szCs w:val="22"/>
              </w:rPr>
              <w:t>реджувальними щитами "Прохід і подальший  рух  заборонено".</w:t>
            </w:r>
            <w:r w:rsidRPr="006A0A97">
              <w:rPr>
                <w:rFonts w:ascii="Times New Roman" w:hAnsi="Times New Roman" w:cs="Times New Roman"/>
                <w:color w:val="292B2C"/>
                <w:sz w:val="22"/>
                <w:szCs w:val="22"/>
              </w:rPr>
              <w:t xml:space="preserve"> По  цій робочій карті рух транспорту </w:t>
            </w:r>
            <w:r w:rsidRPr="006A0A97">
              <w:rPr>
                <w:rFonts w:ascii="Times New Roman" w:hAnsi="Times New Roman" w:cs="Times New Roman"/>
                <w:color w:val="292B2C"/>
                <w:sz w:val="22"/>
                <w:szCs w:val="22"/>
              </w:rPr>
              <w:br/>
              <w:t xml:space="preserve">обмежений,   дозволяється   тільки  </w:t>
            </w:r>
            <w:r w:rsidR="00EC697D">
              <w:rPr>
                <w:rFonts w:ascii="Times New Roman" w:hAnsi="Times New Roman" w:cs="Times New Roman"/>
                <w:color w:val="292B2C"/>
                <w:sz w:val="22"/>
                <w:szCs w:val="22"/>
              </w:rPr>
              <w:t xml:space="preserve"> для   спеціально   обладнаних </w:t>
            </w:r>
            <w:r w:rsidRPr="006A0A97">
              <w:rPr>
                <w:rFonts w:ascii="Times New Roman" w:hAnsi="Times New Roman" w:cs="Times New Roman"/>
                <w:color w:val="292B2C"/>
                <w:sz w:val="22"/>
                <w:szCs w:val="22"/>
              </w:rPr>
              <w:t xml:space="preserve">транспортних засобів і навантажувачів. </w:t>
            </w:r>
            <w:r w:rsidRPr="006A0A97">
              <w:rPr>
                <w:rFonts w:ascii="Times New Roman" w:hAnsi="Times New Roman" w:cs="Times New Roman"/>
                <w:color w:val="292B2C"/>
                <w:sz w:val="22"/>
                <w:szCs w:val="22"/>
              </w:rPr>
              <w:br/>
            </w:r>
          </w:p>
          <w:p w:rsidR="006A0A97" w:rsidRPr="006A0A97" w:rsidRDefault="00EC697D" w:rsidP="006A0A97">
            <w:pPr>
              <w:pStyle w:val="HTML"/>
              <w:jc w:val="center"/>
              <w:rPr>
                <w:rFonts w:ascii="Times New Roman" w:hAnsi="Times New Roman" w:cs="Times New Roman"/>
                <w:color w:val="292B2C"/>
                <w:sz w:val="22"/>
                <w:szCs w:val="22"/>
              </w:rPr>
            </w:pPr>
            <w:bookmarkStart w:id="42" w:name="o111"/>
            <w:bookmarkEnd w:id="42"/>
            <w:r>
              <w:rPr>
                <w:rFonts w:ascii="Times New Roman" w:hAnsi="Times New Roman" w:cs="Times New Roman"/>
                <w:color w:val="292B2C"/>
                <w:sz w:val="22"/>
                <w:szCs w:val="22"/>
              </w:rPr>
              <w:t xml:space="preserve">По кутах повністю </w:t>
            </w:r>
            <w:r w:rsidR="006A0A97" w:rsidRPr="006A0A97">
              <w:rPr>
                <w:rFonts w:ascii="Times New Roman" w:hAnsi="Times New Roman" w:cs="Times New Roman"/>
                <w:color w:val="292B2C"/>
                <w:sz w:val="22"/>
                <w:szCs w:val="22"/>
              </w:rPr>
              <w:t>під</w:t>
            </w:r>
            <w:r>
              <w:rPr>
                <w:rFonts w:ascii="Times New Roman" w:hAnsi="Times New Roman" w:cs="Times New Roman"/>
                <w:color w:val="292B2C"/>
                <w:sz w:val="22"/>
                <w:szCs w:val="22"/>
              </w:rPr>
              <w:t>готовленого для</w:t>
            </w:r>
            <w:r w:rsidR="006A0A97" w:rsidRPr="006A0A97">
              <w:rPr>
                <w:rFonts w:ascii="Times New Roman" w:hAnsi="Times New Roman" w:cs="Times New Roman"/>
                <w:color w:val="292B2C"/>
                <w:sz w:val="22"/>
                <w:szCs w:val="22"/>
              </w:rPr>
              <w:t xml:space="preserve"> укл</w:t>
            </w:r>
            <w:r>
              <w:rPr>
                <w:rFonts w:ascii="Times New Roman" w:hAnsi="Times New Roman" w:cs="Times New Roman"/>
                <w:color w:val="292B2C"/>
                <w:sz w:val="22"/>
                <w:szCs w:val="22"/>
              </w:rPr>
              <w:t xml:space="preserve">адання </w:t>
            </w:r>
            <w:r>
              <w:rPr>
                <w:rFonts w:ascii="Times New Roman" w:hAnsi="Times New Roman" w:cs="Times New Roman"/>
                <w:color w:val="292B2C"/>
                <w:sz w:val="22"/>
                <w:szCs w:val="22"/>
              </w:rPr>
              <w:br/>
              <w:t>наступних шарів ярусу</w:t>
            </w:r>
            <w:r w:rsidR="006A0A97" w:rsidRPr="006A0A97">
              <w:rPr>
                <w:rFonts w:ascii="Times New Roman" w:hAnsi="Times New Roman" w:cs="Times New Roman"/>
                <w:color w:val="292B2C"/>
                <w:sz w:val="22"/>
                <w:szCs w:val="22"/>
              </w:rPr>
              <w:t xml:space="preserve"> слід  поста</w:t>
            </w:r>
            <w:r>
              <w:rPr>
                <w:rFonts w:ascii="Times New Roman" w:hAnsi="Times New Roman" w:cs="Times New Roman"/>
                <w:color w:val="292B2C"/>
                <w:sz w:val="22"/>
                <w:szCs w:val="22"/>
              </w:rPr>
              <w:t xml:space="preserve">вити репери висотою до 3 м від </w:t>
            </w:r>
            <w:r w:rsidR="006A0A97" w:rsidRPr="006A0A97">
              <w:rPr>
                <w:rFonts w:ascii="Times New Roman" w:hAnsi="Times New Roman" w:cs="Times New Roman"/>
                <w:color w:val="292B2C"/>
                <w:sz w:val="22"/>
                <w:szCs w:val="22"/>
              </w:rPr>
              <w:t xml:space="preserve">поверхні. </w:t>
            </w:r>
            <w:r w:rsidR="006A0A97"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43" w:name="o112"/>
            <w:bookmarkEnd w:id="43"/>
            <w:r w:rsidRPr="006A0A97">
              <w:rPr>
                <w:rFonts w:ascii="Times New Roman" w:hAnsi="Times New Roman" w:cs="Times New Roman"/>
                <w:color w:val="292B2C"/>
                <w:sz w:val="22"/>
                <w:szCs w:val="22"/>
              </w:rPr>
              <w:t xml:space="preserve">Допускається укладання не більше 3 ярусів  брикетованих </w:t>
            </w:r>
            <w:r w:rsidRPr="006A0A97">
              <w:rPr>
                <w:rFonts w:ascii="Times New Roman" w:hAnsi="Times New Roman" w:cs="Times New Roman"/>
                <w:color w:val="292B2C"/>
                <w:sz w:val="22"/>
                <w:szCs w:val="22"/>
              </w:rPr>
              <w:br/>
              <w:t xml:space="preserve">побутових відходів над поверхнею землі,  щоб загальна їх висота не перевищувала </w:t>
            </w:r>
            <w:r w:rsidR="00EC697D">
              <w:rPr>
                <w:rFonts w:ascii="Times New Roman" w:hAnsi="Times New Roman" w:cs="Times New Roman"/>
                <w:color w:val="292B2C"/>
                <w:sz w:val="22"/>
                <w:szCs w:val="22"/>
              </w:rPr>
              <w:br/>
            </w:r>
            <w:r w:rsidRPr="006A0A97">
              <w:rPr>
                <w:rFonts w:ascii="Times New Roman" w:hAnsi="Times New Roman" w:cs="Times New Roman"/>
                <w:color w:val="292B2C"/>
                <w:sz w:val="22"/>
                <w:szCs w:val="22"/>
              </w:rPr>
              <w:lastRenderedPageBreak/>
              <w:t xml:space="preserve">17 - 18 м. </w:t>
            </w:r>
            <w:r w:rsidRPr="006A0A97">
              <w:rPr>
                <w:rFonts w:ascii="Times New Roman" w:hAnsi="Times New Roman" w:cs="Times New Roman"/>
                <w:color w:val="292B2C"/>
                <w:sz w:val="22"/>
                <w:szCs w:val="22"/>
              </w:rPr>
              <w:br/>
            </w:r>
          </w:p>
          <w:p w:rsidR="006A0A97" w:rsidRPr="006A0A97" w:rsidRDefault="006A0A97" w:rsidP="006A0A97">
            <w:pPr>
              <w:pStyle w:val="HTML"/>
              <w:jc w:val="center"/>
              <w:rPr>
                <w:rFonts w:ascii="Times New Roman" w:hAnsi="Times New Roman" w:cs="Times New Roman"/>
                <w:color w:val="292B2C"/>
                <w:sz w:val="22"/>
                <w:szCs w:val="22"/>
              </w:rPr>
            </w:pPr>
            <w:bookmarkStart w:id="44" w:name="o113"/>
            <w:bookmarkEnd w:id="44"/>
            <w:r w:rsidRPr="006A0A97">
              <w:rPr>
                <w:rFonts w:ascii="Times New Roman" w:hAnsi="Times New Roman" w:cs="Times New Roman"/>
                <w:color w:val="292B2C"/>
                <w:sz w:val="22"/>
                <w:szCs w:val="22"/>
              </w:rPr>
              <w:t xml:space="preserve">Контроль за додержанням технології  робіт  на  полігоні </w:t>
            </w:r>
            <w:r w:rsidRPr="006A0A97">
              <w:rPr>
                <w:rFonts w:ascii="Times New Roman" w:hAnsi="Times New Roman" w:cs="Times New Roman"/>
                <w:color w:val="292B2C"/>
                <w:sz w:val="22"/>
                <w:szCs w:val="22"/>
              </w:rPr>
              <w:br/>
              <w:t xml:space="preserve">здійснює начальник або майстер полігона. </w:t>
            </w:r>
          </w:p>
          <w:p w:rsidR="009D6898" w:rsidRPr="006A0A97" w:rsidRDefault="009D6898" w:rsidP="0050246E">
            <w:pPr>
              <w:pStyle w:val="HTML"/>
              <w:shd w:val="clear" w:color="auto" w:fill="FFFFFF"/>
              <w:jc w:val="center"/>
              <w:rPr>
                <w:rFonts w:ascii="Times New Roman" w:hAnsi="Times New Roman" w:cs="Times New Roman"/>
                <w:color w:val="292B2C"/>
                <w:sz w:val="22"/>
                <w:szCs w:val="22"/>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F118CC">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lastRenderedPageBreak/>
              <w:t>Підпункти 3.1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3.3</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3.4</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3.15</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3.16</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3.17</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3.18</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3.20</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3.23</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3.24</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3.25</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3.27</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3.28</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3.29 розділу III Правил</w:t>
            </w:r>
            <w:r w:rsidRPr="0050246E">
              <w:rPr>
                <w:rFonts w:ascii="Times New Roman" w:eastAsia="Times New Roman" w:hAnsi="Times New Roman" w:cs="Times New Roman"/>
                <w:lang w:eastAsia="uk-UA"/>
              </w:rPr>
              <w:t xml:space="preserve">, затверджених наказом </w:t>
            </w:r>
            <w:r w:rsidR="00F118CC">
              <w:rPr>
                <w:rFonts w:ascii="Times New Roman" w:eastAsia="Times New Roman" w:hAnsi="Times New Roman" w:cs="Times New Roman"/>
                <w:lang w:eastAsia="uk-UA"/>
              </w:rPr>
              <w:t>№</w:t>
            </w:r>
            <w:r w:rsidRPr="0050246E">
              <w:rPr>
                <w:rFonts w:ascii="Times New Roman" w:eastAsia="Times New Roman" w:hAnsi="Times New Roman" w:cs="Times New Roman"/>
                <w:lang w:eastAsia="uk-UA"/>
              </w:rPr>
              <w:t xml:space="preserve"> 435</w:t>
            </w: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t xml:space="preserve">Діяльність, пов'язана з </w:t>
            </w:r>
            <w:proofErr w:type="spellStart"/>
            <w:r w:rsidRPr="0050246E">
              <w:rPr>
                <w:rFonts w:ascii="Times New Roman" w:hAnsi="Times New Roman" w:cs="Times New Roman"/>
                <w:color w:val="292B2C"/>
              </w:rPr>
              <w:t>експлуата</w:t>
            </w:r>
            <w:proofErr w:type="spellEnd"/>
            <w:r w:rsidRPr="0050246E">
              <w:rPr>
                <w:rFonts w:ascii="Times New Roman" w:hAnsi="Times New Roman" w:cs="Times New Roman"/>
                <w:color w:val="292B2C"/>
              </w:rPr>
              <w:t xml:space="preserve">-цією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39 </w:t>
            </w:r>
            <w:r w:rsidRPr="0050246E">
              <w:rPr>
                <w:rFonts w:ascii="Times New Roman" w:hAnsi="Times New Roman" w:cs="Times New Roman"/>
              </w:rPr>
              <w:br/>
              <w:t xml:space="preserve">«Інша діяльність щодо </w:t>
            </w:r>
            <w:proofErr w:type="spellStart"/>
            <w:r w:rsidRPr="0050246E">
              <w:rPr>
                <w:rFonts w:ascii="Times New Roman" w:hAnsi="Times New Roman" w:cs="Times New Roman"/>
              </w:rPr>
              <w:lastRenderedPageBreak/>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6A0A97">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складування відходів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6A0A97">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435</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16.3</w:t>
            </w:r>
          </w:p>
        </w:tc>
        <w:tc>
          <w:tcPr>
            <w:tcW w:w="3350" w:type="dxa"/>
            <w:tcBorders>
              <w:bottom w:val="single" w:sz="4" w:space="0" w:color="auto"/>
            </w:tcBorders>
          </w:tcPr>
          <w:p w:rsidR="00F118CC" w:rsidRPr="00F118CC" w:rsidRDefault="00F118CC" w:rsidP="00F118CC">
            <w:pPr>
              <w:pStyle w:val="HTML"/>
              <w:jc w:val="center"/>
              <w:rPr>
                <w:rFonts w:ascii="Times New Roman" w:hAnsi="Times New Roman" w:cs="Times New Roman"/>
                <w:color w:val="292B2C"/>
                <w:sz w:val="22"/>
              </w:rPr>
            </w:pPr>
            <w:r w:rsidRPr="00F118CC">
              <w:rPr>
                <w:rFonts w:ascii="Times New Roman" w:hAnsi="Times New Roman" w:cs="Times New Roman"/>
                <w:color w:val="292B2C"/>
                <w:sz w:val="22"/>
              </w:rPr>
              <w:t>Для  виконання  всіх  техн</w:t>
            </w:r>
            <w:r>
              <w:rPr>
                <w:rFonts w:ascii="Times New Roman" w:hAnsi="Times New Roman" w:cs="Times New Roman"/>
                <w:color w:val="292B2C"/>
                <w:sz w:val="22"/>
              </w:rPr>
              <w:t xml:space="preserve">ологічних  операцій  згідно  з </w:t>
            </w:r>
            <w:r w:rsidRPr="00F118CC">
              <w:rPr>
                <w:rFonts w:ascii="Times New Roman" w:hAnsi="Times New Roman" w:cs="Times New Roman"/>
                <w:color w:val="292B2C"/>
                <w:sz w:val="22"/>
              </w:rPr>
              <w:t>проектом полігони побутових відходів</w:t>
            </w:r>
            <w:r>
              <w:rPr>
                <w:rFonts w:ascii="Times New Roman" w:hAnsi="Times New Roman" w:cs="Times New Roman"/>
                <w:color w:val="292B2C"/>
                <w:sz w:val="22"/>
              </w:rPr>
              <w:t xml:space="preserve"> мають бути оснащені  машинами </w:t>
            </w:r>
            <w:r w:rsidRPr="00F118CC">
              <w:rPr>
                <w:rFonts w:ascii="Times New Roman" w:hAnsi="Times New Roman" w:cs="Times New Roman"/>
                <w:color w:val="292B2C"/>
                <w:sz w:val="22"/>
              </w:rPr>
              <w:t>і механізмами у повному обсязі. Потр</w:t>
            </w:r>
            <w:r>
              <w:rPr>
                <w:rFonts w:ascii="Times New Roman" w:hAnsi="Times New Roman" w:cs="Times New Roman"/>
                <w:color w:val="292B2C"/>
                <w:sz w:val="22"/>
              </w:rPr>
              <w:t xml:space="preserve">еба у них визначається залежно </w:t>
            </w:r>
            <w:r w:rsidRPr="00F118CC">
              <w:rPr>
                <w:rFonts w:ascii="Times New Roman" w:hAnsi="Times New Roman" w:cs="Times New Roman"/>
                <w:color w:val="292B2C"/>
                <w:sz w:val="22"/>
              </w:rPr>
              <w:t>від</w:t>
            </w:r>
            <w:r>
              <w:rPr>
                <w:rFonts w:ascii="Times New Roman" w:hAnsi="Times New Roman" w:cs="Times New Roman"/>
                <w:color w:val="292B2C"/>
                <w:sz w:val="22"/>
              </w:rPr>
              <w:t xml:space="preserve">  обсягу  побутових  відходів, які  </w:t>
            </w:r>
            <w:r w:rsidRPr="00F118CC">
              <w:rPr>
                <w:rFonts w:ascii="Times New Roman" w:hAnsi="Times New Roman" w:cs="Times New Roman"/>
                <w:color w:val="292B2C"/>
                <w:sz w:val="22"/>
              </w:rPr>
              <w:t xml:space="preserve">приймаються   за   добу, </w:t>
            </w:r>
            <w:r w:rsidRPr="00F118CC">
              <w:rPr>
                <w:rFonts w:ascii="Times New Roman" w:hAnsi="Times New Roman" w:cs="Times New Roman"/>
                <w:color w:val="292B2C"/>
                <w:sz w:val="22"/>
              </w:rPr>
              <w:br/>
              <w:t xml:space="preserve">продуктивності машин і тривалості робочого часу. </w:t>
            </w:r>
            <w:r w:rsidRPr="00F118CC">
              <w:rPr>
                <w:rFonts w:ascii="Times New Roman" w:hAnsi="Times New Roman" w:cs="Times New Roman"/>
                <w:color w:val="292B2C"/>
                <w:sz w:val="22"/>
              </w:rPr>
              <w:br/>
            </w:r>
          </w:p>
          <w:p w:rsidR="00F118CC" w:rsidRPr="00F118CC" w:rsidRDefault="00F118CC" w:rsidP="00F118CC">
            <w:pPr>
              <w:pStyle w:val="HTML"/>
              <w:jc w:val="center"/>
              <w:rPr>
                <w:rFonts w:ascii="Times New Roman" w:hAnsi="Times New Roman" w:cs="Times New Roman"/>
                <w:color w:val="292B2C"/>
                <w:sz w:val="22"/>
              </w:rPr>
            </w:pPr>
            <w:bookmarkStart w:id="45" w:name="o116"/>
            <w:bookmarkEnd w:id="45"/>
            <w:r w:rsidRPr="00F118CC">
              <w:rPr>
                <w:rFonts w:ascii="Times New Roman" w:hAnsi="Times New Roman" w:cs="Times New Roman"/>
                <w:color w:val="292B2C"/>
                <w:sz w:val="22"/>
              </w:rPr>
              <w:t xml:space="preserve"> </w:t>
            </w:r>
            <w:r>
              <w:rPr>
                <w:rFonts w:ascii="Times New Roman" w:hAnsi="Times New Roman" w:cs="Times New Roman"/>
                <w:color w:val="292B2C"/>
                <w:sz w:val="22"/>
              </w:rPr>
              <w:t xml:space="preserve">    Машини  і  механізми,</w:t>
            </w:r>
            <w:r w:rsidRPr="00F118CC">
              <w:rPr>
                <w:rFonts w:ascii="Times New Roman" w:hAnsi="Times New Roman" w:cs="Times New Roman"/>
                <w:color w:val="292B2C"/>
                <w:sz w:val="22"/>
              </w:rPr>
              <w:t xml:space="preserve"> що обслуговують полігон побутових </w:t>
            </w:r>
            <w:r w:rsidRPr="00F118CC">
              <w:rPr>
                <w:rFonts w:ascii="Times New Roman" w:hAnsi="Times New Roman" w:cs="Times New Roman"/>
                <w:color w:val="292B2C"/>
                <w:sz w:val="22"/>
              </w:rPr>
              <w:br/>
              <w:t>відходів, необхідно зберігати в госп</w:t>
            </w:r>
            <w:r>
              <w:rPr>
                <w:rFonts w:ascii="Times New Roman" w:hAnsi="Times New Roman" w:cs="Times New Roman"/>
                <w:color w:val="292B2C"/>
                <w:sz w:val="22"/>
              </w:rPr>
              <w:t xml:space="preserve">одарській зоні - у приміщеннях </w:t>
            </w:r>
            <w:r w:rsidRPr="00F118CC">
              <w:rPr>
                <w:rFonts w:ascii="Times New Roman" w:hAnsi="Times New Roman" w:cs="Times New Roman"/>
                <w:color w:val="292B2C"/>
                <w:sz w:val="22"/>
              </w:rPr>
              <w:t xml:space="preserve">(боксах) або на спеціально відведених майданчиках. </w:t>
            </w:r>
            <w:r w:rsidRPr="00F118CC">
              <w:rPr>
                <w:rFonts w:ascii="Times New Roman" w:hAnsi="Times New Roman" w:cs="Times New Roman"/>
                <w:color w:val="292B2C"/>
                <w:sz w:val="22"/>
              </w:rPr>
              <w:br/>
            </w:r>
          </w:p>
          <w:p w:rsidR="00F118CC" w:rsidRPr="00F118CC" w:rsidRDefault="00F118CC" w:rsidP="00F118CC">
            <w:pPr>
              <w:pStyle w:val="HTML"/>
              <w:jc w:val="center"/>
              <w:rPr>
                <w:rFonts w:ascii="Times New Roman" w:hAnsi="Times New Roman" w:cs="Times New Roman"/>
                <w:color w:val="292B2C"/>
                <w:sz w:val="22"/>
              </w:rPr>
            </w:pPr>
            <w:bookmarkStart w:id="46" w:name="o118"/>
            <w:bookmarkEnd w:id="46"/>
            <w:r>
              <w:rPr>
                <w:rFonts w:ascii="Times New Roman" w:hAnsi="Times New Roman" w:cs="Times New Roman"/>
                <w:color w:val="292B2C"/>
                <w:sz w:val="22"/>
              </w:rPr>
              <w:t xml:space="preserve"> </w:t>
            </w:r>
            <w:r w:rsidRPr="00F118CC">
              <w:rPr>
                <w:rFonts w:ascii="Times New Roman" w:hAnsi="Times New Roman" w:cs="Times New Roman"/>
                <w:color w:val="292B2C"/>
                <w:sz w:val="22"/>
              </w:rPr>
              <w:t xml:space="preserve">Для зберігання вузлів, агрегатів, металевих виробів тощо </w:t>
            </w:r>
            <w:r w:rsidRPr="00F118CC">
              <w:rPr>
                <w:rFonts w:ascii="Times New Roman" w:hAnsi="Times New Roman" w:cs="Times New Roman"/>
                <w:color w:val="292B2C"/>
                <w:sz w:val="22"/>
              </w:rPr>
              <w:br/>
              <w:t>у виробничих приміщеннях і на терито</w:t>
            </w:r>
            <w:r>
              <w:rPr>
                <w:rFonts w:ascii="Times New Roman" w:hAnsi="Times New Roman" w:cs="Times New Roman"/>
                <w:color w:val="292B2C"/>
                <w:sz w:val="22"/>
              </w:rPr>
              <w:t xml:space="preserve">рії господарської  зони  мають </w:t>
            </w:r>
            <w:r w:rsidRPr="00F118CC">
              <w:rPr>
                <w:rFonts w:ascii="Times New Roman" w:hAnsi="Times New Roman" w:cs="Times New Roman"/>
                <w:color w:val="292B2C"/>
                <w:sz w:val="22"/>
              </w:rPr>
              <w:t xml:space="preserve">бути виділені окремі місця, стелажі. </w:t>
            </w:r>
            <w:r w:rsidRPr="00F118CC">
              <w:rPr>
                <w:rFonts w:ascii="Times New Roman" w:hAnsi="Times New Roman" w:cs="Times New Roman"/>
                <w:color w:val="292B2C"/>
                <w:sz w:val="22"/>
              </w:rPr>
              <w:br/>
            </w:r>
          </w:p>
          <w:p w:rsidR="009D6898" w:rsidRPr="00F118CC" w:rsidRDefault="009D6898" w:rsidP="00F118CC">
            <w:pPr>
              <w:pStyle w:val="HTML"/>
              <w:jc w:val="center"/>
              <w:rPr>
                <w:rFonts w:ascii="Times New Roman" w:hAnsi="Times New Roman" w:cs="Times New Roman"/>
                <w:color w:val="292B2C"/>
                <w:sz w:val="22"/>
                <w:szCs w:val="22"/>
              </w:rPr>
            </w:pPr>
            <w:bookmarkStart w:id="47" w:name="o119"/>
            <w:bookmarkEnd w:id="47"/>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F118CC">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t>Підпункти 4.1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4.2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4.4 розділу IV Правил</w:t>
            </w:r>
            <w:r w:rsidRPr="0050246E">
              <w:rPr>
                <w:rFonts w:ascii="Times New Roman" w:eastAsia="Times New Roman" w:hAnsi="Times New Roman" w:cs="Times New Roman"/>
                <w:lang w:eastAsia="uk-UA"/>
              </w:rPr>
              <w:t xml:space="preserve">, затверджених наказом </w:t>
            </w:r>
            <w:r w:rsidR="00F118CC">
              <w:rPr>
                <w:rFonts w:ascii="Times New Roman" w:eastAsia="Times New Roman" w:hAnsi="Times New Roman" w:cs="Times New Roman"/>
                <w:lang w:eastAsia="uk-UA"/>
              </w:rPr>
              <w:t>№</w:t>
            </w:r>
            <w:r w:rsidRPr="0050246E">
              <w:rPr>
                <w:rFonts w:ascii="Times New Roman" w:eastAsia="Times New Roman" w:hAnsi="Times New Roman" w:cs="Times New Roman"/>
                <w:lang w:eastAsia="uk-UA"/>
              </w:rPr>
              <w:t xml:space="preserve"> 435</w:t>
            </w: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t xml:space="preserve">Діяльність, пов'язана з </w:t>
            </w:r>
            <w:proofErr w:type="spellStart"/>
            <w:r w:rsidRPr="0050246E">
              <w:rPr>
                <w:rFonts w:ascii="Times New Roman" w:hAnsi="Times New Roman" w:cs="Times New Roman"/>
                <w:color w:val="292B2C"/>
              </w:rPr>
              <w:t>експлуата</w:t>
            </w:r>
            <w:proofErr w:type="spellEnd"/>
            <w:r w:rsidRPr="0050246E">
              <w:rPr>
                <w:rFonts w:ascii="Times New Roman" w:hAnsi="Times New Roman" w:cs="Times New Roman"/>
                <w:color w:val="292B2C"/>
              </w:rPr>
              <w:t xml:space="preserve">-цією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39 </w:t>
            </w:r>
            <w:r w:rsidRPr="0050246E">
              <w:rPr>
                <w:rFonts w:ascii="Times New Roman" w:hAnsi="Times New Roman" w:cs="Times New Roman"/>
              </w:rPr>
              <w:br/>
              <w:t xml:space="preserve">«Інша діяльність щодо </w:t>
            </w:r>
            <w:proofErr w:type="spellStart"/>
            <w:r w:rsidRPr="0050246E">
              <w:rPr>
                <w:rFonts w:ascii="Times New Roman" w:hAnsi="Times New Roman" w:cs="Times New Roman"/>
              </w:rPr>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EC697D">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експлуатація машин, механізмів і устаткування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EC697D">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435</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16.4</w:t>
            </w:r>
          </w:p>
        </w:tc>
        <w:tc>
          <w:tcPr>
            <w:tcW w:w="3350" w:type="dxa"/>
            <w:tcBorders>
              <w:bottom w:val="single" w:sz="4" w:space="0" w:color="auto"/>
            </w:tcBorders>
          </w:tcPr>
          <w:p w:rsidR="00F118CC" w:rsidRPr="00F118CC" w:rsidRDefault="00F118CC" w:rsidP="00F118CC">
            <w:pPr>
              <w:pStyle w:val="HTML"/>
              <w:jc w:val="center"/>
              <w:rPr>
                <w:rFonts w:ascii="Times New Roman" w:hAnsi="Times New Roman" w:cs="Times New Roman"/>
                <w:color w:val="292B2C"/>
                <w:sz w:val="22"/>
                <w:szCs w:val="22"/>
              </w:rPr>
            </w:pPr>
            <w:r w:rsidRPr="00F118CC">
              <w:rPr>
                <w:rFonts w:ascii="Times New Roman" w:hAnsi="Times New Roman" w:cs="Times New Roman"/>
                <w:color w:val="292B2C"/>
                <w:sz w:val="22"/>
                <w:szCs w:val="22"/>
              </w:rPr>
              <w:t>Територія  полігона побутових відходів має б</w:t>
            </w:r>
            <w:r>
              <w:rPr>
                <w:rFonts w:ascii="Times New Roman" w:hAnsi="Times New Roman" w:cs="Times New Roman"/>
                <w:color w:val="292B2C"/>
                <w:sz w:val="22"/>
                <w:szCs w:val="22"/>
              </w:rPr>
              <w:t xml:space="preserve">ути обмежена </w:t>
            </w:r>
            <w:r>
              <w:rPr>
                <w:rFonts w:ascii="Times New Roman" w:hAnsi="Times New Roman" w:cs="Times New Roman"/>
                <w:color w:val="292B2C"/>
                <w:sz w:val="22"/>
                <w:szCs w:val="22"/>
              </w:rPr>
              <w:br/>
              <w:t>нагірною канавою</w:t>
            </w:r>
            <w:r w:rsidR="00071C53">
              <w:rPr>
                <w:rFonts w:ascii="Times New Roman" w:hAnsi="Times New Roman" w:cs="Times New Roman"/>
                <w:color w:val="292B2C"/>
                <w:sz w:val="22"/>
                <w:szCs w:val="22"/>
              </w:rPr>
              <w:t xml:space="preserve"> для  запобігання  витіканню за межі  полігона </w:t>
            </w:r>
            <w:r w:rsidRPr="00F118CC">
              <w:rPr>
                <w:rFonts w:ascii="Times New Roman" w:hAnsi="Times New Roman" w:cs="Times New Roman"/>
                <w:color w:val="292B2C"/>
                <w:sz w:val="22"/>
                <w:szCs w:val="22"/>
              </w:rPr>
              <w:t xml:space="preserve">забруднених   поверхневих  вод.  Не </w:t>
            </w:r>
            <w:r w:rsidR="00071C53">
              <w:rPr>
                <w:rFonts w:ascii="Times New Roman" w:hAnsi="Times New Roman" w:cs="Times New Roman"/>
                <w:color w:val="292B2C"/>
                <w:sz w:val="22"/>
                <w:szCs w:val="22"/>
              </w:rPr>
              <w:t xml:space="preserve"> рідше  ніж  двічі  на  місяць </w:t>
            </w:r>
            <w:r w:rsidRPr="00F118CC">
              <w:rPr>
                <w:rFonts w:ascii="Times New Roman" w:hAnsi="Times New Roman" w:cs="Times New Roman"/>
                <w:color w:val="292B2C"/>
                <w:sz w:val="22"/>
                <w:szCs w:val="22"/>
              </w:rPr>
              <w:t xml:space="preserve">операторам інженерного обладнання полігона слід проводити її огляд </w:t>
            </w:r>
            <w:r w:rsidRPr="00F118CC">
              <w:rPr>
                <w:rFonts w:ascii="Times New Roman" w:hAnsi="Times New Roman" w:cs="Times New Roman"/>
                <w:color w:val="292B2C"/>
                <w:sz w:val="22"/>
                <w:szCs w:val="22"/>
              </w:rPr>
              <w:br/>
              <w:t xml:space="preserve">і за потреби очищати. </w:t>
            </w:r>
            <w:r w:rsidRPr="00F118CC">
              <w:rPr>
                <w:rFonts w:ascii="Times New Roman" w:hAnsi="Times New Roman" w:cs="Times New Roman"/>
                <w:color w:val="292B2C"/>
                <w:sz w:val="22"/>
                <w:szCs w:val="22"/>
              </w:rPr>
              <w:br/>
            </w:r>
          </w:p>
          <w:p w:rsidR="00F118CC" w:rsidRPr="00F118CC" w:rsidRDefault="00071C53" w:rsidP="00F118CC">
            <w:pPr>
              <w:pStyle w:val="HTML"/>
              <w:jc w:val="center"/>
              <w:rPr>
                <w:rFonts w:ascii="Times New Roman" w:hAnsi="Times New Roman" w:cs="Times New Roman"/>
                <w:color w:val="292B2C"/>
                <w:sz w:val="22"/>
                <w:szCs w:val="22"/>
              </w:rPr>
            </w:pPr>
            <w:bookmarkStart w:id="48" w:name="o137"/>
            <w:bookmarkEnd w:id="48"/>
            <w:r>
              <w:rPr>
                <w:rFonts w:ascii="Times New Roman" w:hAnsi="Times New Roman" w:cs="Times New Roman"/>
                <w:color w:val="292B2C"/>
                <w:sz w:val="22"/>
                <w:szCs w:val="22"/>
              </w:rPr>
              <w:t xml:space="preserve">Контроль за станом підземних  вод має </w:t>
            </w:r>
            <w:r w:rsidR="00F118CC" w:rsidRPr="00F118CC">
              <w:rPr>
                <w:rFonts w:ascii="Times New Roman" w:hAnsi="Times New Roman" w:cs="Times New Roman"/>
                <w:color w:val="292B2C"/>
                <w:sz w:val="22"/>
                <w:szCs w:val="22"/>
              </w:rPr>
              <w:t xml:space="preserve">проводитись </w:t>
            </w:r>
            <w:r w:rsidR="00F118CC" w:rsidRPr="00F118CC">
              <w:rPr>
                <w:rFonts w:ascii="Times New Roman" w:hAnsi="Times New Roman" w:cs="Times New Roman"/>
                <w:color w:val="292B2C"/>
                <w:sz w:val="22"/>
                <w:szCs w:val="22"/>
              </w:rPr>
              <w:br/>
              <w:t>щокварталу через спостережні свердло</w:t>
            </w:r>
            <w:r>
              <w:rPr>
                <w:rFonts w:ascii="Times New Roman" w:hAnsi="Times New Roman" w:cs="Times New Roman"/>
                <w:color w:val="292B2C"/>
                <w:sz w:val="22"/>
                <w:szCs w:val="22"/>
              </w:rPr>
              <w:t xml:space="preserve">вини,  кількість, розташування </w:t>
            </w:r>
            <w:r w:rsidR="00F118CC" w:rsidRPr="00F118CC">
              <w:rPr>
                <w:rFonts w:ascii="Times New Roman" w:hAnsi="Times New Roman" w:cs="Times New Roman"/>
                <w:color w:val="292B2C"/>
                <w:sz w:val="22"/>
                <w:szCs w:val="22"/>
              </w:rPr>
              <w:t xml:space="preserve">і глибина яких встановлюються згідно з проектом полігона. </w:t>
            </w:r>
            <w:r w:rsidR="00F118CC" w:rsidRPr="00F118CC">
              <w:rPr>
                <w:rFonts w:ascii="Times New Roman" w:hAnsi="Times New Roman" w:cs="Times New Roman"/>
                <w:color w:val="292B2C"/>
                <w:sz w:val="22"/>
                <w:szCs w:val="22"/>
              </w:rPr>
              <w:br/>
            </w:r>
          </w:p>
          <w:p w:rsidR="00F118CC" w:rsidRPr="00F118CC" w:rsidRDefault="00F118CC" w:rsidP="00F118CC">
            <w:pPr>
              <w:pStyle w:val="HTML"/>
              <w:jc w:val="center"/>
              <w:rPr>
                <w:rFonts w:ascii="Times New Roman" w:hAnsi="Times New Roman" w:cs="Times New Roman"/>
                <w:color w:val="292B2C"/>
                <w:sz w:val="22"/>
                <w:szCs w:val="22"/>
              </w:rPr>
            </w:pPr>
            <w:bookmarkStart w:id="49" w:name="o138"/>
            <w:bookmarkEnd w:id="49"/>
            <w:r w:rsidRPr="00F118CC">
              <w:rPr>
                <w:rFonts w:ascii="Times New Roman" w:hAnsi="Times New Roman" w:cs="Times New Roman"/>
                <w:color w:val="292B2C"/>
                <w:sz w:val="22"/>
                <w:szCs w:val="22"/>
              </w:rPr>
              <w:t xml:space="preserve">Полігон   побутових  відходів  повинен  бути  оснащений </w:t>
            </w:r>
            <w:r w:rsidRPr="00F118CC">
              <w:rPr>
                <w:rFonts w:ascii="Times New Roman" w:hAnsi="Times New Roman" w:cs="Times New Roman"/>
                <w:color w:val="292B2C"/>
                <w:sz w:val="22"/>
                <w:szCs w:val="22"/>
              </w:rPr>
              <w:br/>
              <w:t>системами захисту ґрунтових вод, вил</w:t>
            </w:r>
            <w:r w:rsidR="00071C53">
              <w:rPr>
                <w:rFonts w:ascii="Times New Roman" w:hAnsi="Times New Roman" w:cs="Times New Roman"/>
                <w:color w:val="292B2C"/>
                <w:sz w:val="22"/>
                <w:szCs w:val="22"/>
              </w:rPr>
              <w:t xml:space="preserve">учення та знешкодження біогазу </w:t>
            </w:r>
            <w:r w:rsidRPr="00F118CC">
              <w:rPr>
                <w:rFonts w:ascii="Times New Roman" w:hAnsi="Times New Roman" w:cs="Times New Roman"/>
                <w:color w:val="292B2C"/>
                <w:sz w:val="22"/>
                <w:szCs w:val="22"/>
              </w:rPr>
              <w:t xml:space="preserve">та фільтрату. </w:t>
            </w:r>
            <w:r w:rsidRPr="00F118CC">
              <w:rPr>
                <w:rFonts w:ascii="Times New Roman" w:hAnsi="Times New Roman" w:cs="Times New Roman"/>
                <w:color w:val="292B2C"/>
                <w:sz w:val="22"/>
                <w:szCs w:val="22"/>
              </w:rPr>
              <w:br/>
            </w:r>
          </w:p>
          <w:p w:rsidR="00F118CC" w:rsidRPr="00F118CC" w:rsidRDefault="00071C53" w:rsidP="00F118CC">
            <w:pPr>
              <w:pStyle w:val="HTML"/>
              <w:jc w:val="center"/>
              <w:rPr>
                <w:rFonts w:ascii="Times New Roman" w:hAnsi="Times New Roman" w:cs="Times New Roman"/>
                <w:color w:val="292B2C"/>
                <w:sz w:val="22"/>
                <w:szCs w:val="22"/>
              </w:rPr>
            </w:pPr>
            <w:bookmarkStart w:id="50" w:name="o139"/>
            <w:bookmarkEnd w:id="50"/>
            <w:r>
              <w:rPr>
                <w:rFonts w:ascii="Times New Roman" w:hAnsi="Times New Roman" w:cs="Times New Roman"/>
                <w:color w:val="292B2C"/>
                <w:sz w:val="22"/>
                <w:szCs w:val="22"/>
              </w:rPr>
              <w:t>Для відлякування птахів  встановлюється</w:t>
            </w:r>
            <w:r w:rsidR="00F118CC" w:rsidRPr="00F118CC">
              <w:rPr>
                <w:rFonts w:ascii="Times New Roman" w:hAnsi="Times New Roman" w:cs="Times New Roman"/>
                <w:color w:val="292B2C"/>
                <w:sz w:val="22"/>
                <w:szCs w:val="22"/>
              </w:rPr>
              <w:t xml:space="preserve"> спец</w:t>
            </w:r>
            <w:r>
              <w:rPr>
                <w:rFonts w:ascii="Times New Roman" w:hAnsi="Times New Roman" w:cs="Times New Roman"/>
                <w:color w:val="292B2C"/>
                <w:sz w:val="22"/>
                <w:szCs w:val="22"/>
              </w:rPr>
              <w:t xml:space="preserve">іальне </w:t>
            </w:r>
            <w:r>
              <w:rPr>
                <w:rFonts w:ascii="Times New Roman" w:hAnsi="Times New Roman" w:cs="Times New Roman"/>
                <w:color w:val="292B2C"/>
                <w:sz w:val="22"/>
                <w:szCs w:val="22"/>
              </w:rPr>
              <w:br/>
              <w:t xml:space="preserve">звукове та </w:t>
            </w:r>
            <w:proofErr w:type="spellStart"/>
            <w:r>
              <w:rPr>
                <w:rFonts w:ascii="Times New Roman" w:hAnsi="Times New Roman" w:cs="Times New Roman"/>
                <w:color w:val="292B2C"/>
                <w:sz w:val="22"/>
                <w:szCs w:val="22"/>
              </w:rPr>
              <w:t>біоакустичне</w:t>
            </w:r>
            <w:proofErr w:type="spellEnd"/>
            <w:r>
              <w:rPr>
                <w:rFonts w:ascii="Times New Roman" w:hAnsi="Times New Roman" w:cs="Times New Roman"/>
                <w:color w:val="292B2C"/>
                <w:sz w:val="22"/>
                <w:szCs w:val="22"/>
              </w:rPr>
              <w:t xml:space="preserve"> </w:t>
            </w:r>
            <w:r w:rsidR="00F118CC" w:rsidRPr="00F118CC">
              <w:rPr>
                <w:rFonts w:ascii="Times New Roman" w:hAnsi="Times New Roman" w:cs="Times New Roman"/>
                <w:color w:val="292B2C"/>
                <w:sz w:val="22"/>
                <w:szCs w:val="22"/>
              </w:rPr>
              <w:t xml:space="preserve">обладнання. </w:t>
            </w:r>
          </w:p>
          <w:p w:rsidR="009D6898" w:rsidRPr="0050246E" w:rsidRDefault="009D6898" w:rsidP="0050246E">
            <w:pPr>
              <w:pStyle w:val="HTML"/>
              <w:shd w:val="clear" w:color="auto" w:fill="FFFFFF"/>
              <w:jc w:val="center"/>
              <w:rPr>
                <w:rFonts w:ascii="Times New Roman" w:hAnsi="Times New Roman" w:cs="Times New Roman"/>
                <w:color w:val="292B2C"/>
                <w:sz w:val="22"/>
                <w:szCs w:val="22"/>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t>Підпункти 5.9</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5.10</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5.11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5.12 розділу V Правил</w:t>
            </w:r>
            <w:r w:rsidRPr="0050246E">
              <w:rPr>
                <w:rFonts w:ascii="Times New Roman" w:eastAsia="Times New Roman" w:hAnsi="Times New Roman" w:cs="Times New Roman"/>
                <w:lang w:eastAsia="uk-UA"/>
              </w:rPr>
              <w:t xml:space="preserve">, затверджених наказом </w:t>
            </w:r>
            <w:r w:rsidR="00071C53">
              <w:rPr>
                <w:rFonts w:ascii="Times New Roman" w:eastAsia="Times New Roman" w:hAnsi="Times New Roman" w:cs="Times New Roman"/>
                <w:lang w:eastAsia="uk-UA"/>
              </w:rPr>
              <w:br/>
              <w:t>№</w:t>
            </w:r>
            <w:r w:rsidRPr="0050246E">
              <w:rPr>
                <w:rFonts w:ascii="Times New Roman" w:eastAsia="Times New Roman" w:hAnsi="Times New Roman" w:cs="Times New Roman"/>
                <w:lang w:eastAsia="uk-UA"/>
              </w:rPr>
              <w:t xml:space="preserve"> 435</w:t>
            </w: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t xml:space="preserve">Діяльність, пов'язана з </w:t>
            </w:r>
            <w:proofErr w:type="spellStart"/>
            <w:r w:rsidRPr="0050246E">
              <w:rPr>
                <w:rFonts w:ascii="Times New Roman" w:hAnsi="Times New Roman" w:cs="Times New Roman"/>
                <w:color w:val="292B2C"/>
              </w:rPr>
              <w:t>експлуата</w:t>
            </w:r>
            <w:proofErr w:type="spellEnd"/>
            <w:r w:rsidRPr="0050246E">
              <w:rPr>
                <w:rFonts w:ascii="Times New Roman" w:hAnsi="Times New Roman" w:cs="Times New Roman"/>
                <w:color w:val="292B2C"/>
              </w:rPr>
              <w:t xml:space="preserve">-цією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39 </w:t>
            </w:r>
            <w:r w:rsidRPr="0050246E">
              <w:rPr>
                <w:rFonts w:ascii="Times New Roman" w:hAnsi="Times New Roman" w:cs="Times New Roman"/>
              </w:rPr>
              <w:br/>
              <w:t xml:space="preserve">«Інша діяльність щодо </w:t>
            </w:r>
            <w:proofErr w:type="spellStart"/>
            <w:r w:rsidRPr="0050246E">
              <w:rPr>
                <w:rFonts w:ascii="Times New Roman" w:hAnsi="Times New Roman" w:cs="Times New Roman"/>
              </w:rPr>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EC697D">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Екологічна безпека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EC697D">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435</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16.4.1</w:t>
            </w:r>
          </w:p>
        </w:tc>
        <w:tc>
          <w:tcPr>
            <w:tcW w:w="3350" w:type="dxa"/>
            <w:tcBorders>
              <w:bottom w:val="single" w:sz="4" w:space="0" w:color="auto"/>
            </w:tcBorders>
          </w:tcPr>
          <w:p w:rsidR="00071C53" w:rsidRPr="00071C53" w:rsidRDefault="00071C53" w:rsidP="00071C53">
            <w:pPr>
              <w:pStyle w:val="HTML"/>
              <w:jc w:val="center"/>
              <w:rPr>
                <w:rFonts w:ascii="Times New Roman" w:hAnsi="Times New Roman" w:cs="Times New Roman"/>
                <w:color w:val="292B2C"/>
                <w:sz w:val="22"/>
              </w:rPr>
            </w:pPr>
            <w:r>
              <w:rPr>
                <w:rFonts w:ascii="Times New Roman" w:hAnsi="Times New Roman" w:cs="Times New Roman"/>
                <w:color w:val="292B2C"/>
                <w:sz w:val="22"/>
              </w:rPr>
              <w:t xml:space="preserve">Екологічні і санітарно-технічні    заходи, які здійснюються  протягом року, </w:t>
            </w:r>
            <w:r w:rsidRPr="00071C53">
              <w:rPr>
                <w:rFonts w:ascii="Times New Roman" w:hAnsi="Times New Roman" w:cs="Times New Roman"/>
                <w:color w:val="292B2C"/>
                <w:sz w:val="22"/>
              </w:rPr>
              <w:t xml:space="preserve">заносяться у паспорт місць видалення </w:t>
            </w:r>
            <w:r w:rsidRPr="00071C53">
              <w:rPr>
                <w:rFonts w:ascii="Times New Roman" w:hAnsi="Times New Roman" w:cs="Times New Roman"/>
                <w:color w:val="292B2C"/>
                <w:sz w:val="22"/>
              </w:rPr>
              <w:br/>
              <w:t>відходів відповідно до По</w:t>
            </w:r>
            <w:r>
              <w:rPr>
                <w:rFonts w:ascii="Times New Roman" w:hAnsi="Times New Roman" w:cs="Times New Roman"/>
                <w:color w:val="292B2C"/>
                <w:sz w:val="22"/>
              </w:rPr>
              <w:t xml:space="preserve">рядку  ведення  реєстру  місць </w:t>
            </w:r>
            <w:r w:rsidRPr="00071C53">
              <w:rPr>
                <w:rFonts w:ascii="Times New Roman" w:hAnsi="Times New Roman" w:cs="Times New Roman"/>
                <w:color w:val="292B2C"/>
                <w:sz w:val="22"/>
              </w:rPr>
              <w:t xml:space="preserve">видалення відходів, </w:t>
            </w:r>
            <w:r w:rsidRPr="00071C53">
              <w:rPr>
                <w:rFonts w:ascii="Times New Roman" w:hAnsi="Times New Roman" w:cs="Times New Roman"/>
                <w:color w:val="292B2C"/>
                <w:sz w:val="22"/>
              </w:rPr>
              <w:lastRenderedPageBreak/>
              <w:t xml:space="preserve">затвердженого  постановою Кабінету Міністрів України від </w:t>
            </w:r>
            <w:r w:rsidRPr="00071C53">
              <w:rPr>
                <w:rFonts w:ascii="Times New Roman" w:hAnsi="Times New Roman" w:cs="Times New Roman"/>
                <w:color w:val="292B2C"/>
                <w:sz w:val="22"/>
              </w:rPr>
              <w:br/>
              <w:t>03.08.98 N 1216</w:t>
            </w:r>
          </w:p>
          <w:p w:rsidR="009D6898" w:rsidRPr="0050246E" w:rsidRDefault="009D6898" w:rsidP="0050246E">
            <w:pPr>
              <w:pStyle w:val="HTML"/>
              <w:shd w:val="clear" w:color="auto" w:fill="FFFFFF"/>
              <w:jc w:val="center"/>
              <w:rPr>
                <w:rFonts w:ascii="Times New Roman" w:hAnsi="Times New Roman" w:cs="Times New Roman"/>
                <w:color w:val="292B2C"/>
                <w:sz w:val="22"/>
                <w:szCs w:val="22"/>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Підпункт 5.13 розділу V Правил, затверджених </w:t>
            </w:r>
            <w:r w:rsidRPr="0050246E">
              <w:rPr>
                <w:rFonts w:ascii="Times New Roman" w:eastAsia="Times New Roman" w:hAnsi="Times New Roman" w:cs="Times New Roman"/>
                <w:color w:val="000000"/>
                <w:lang w:eastAsia="uk-UA"/>
              </w:rPr>
              <w:t xml:space="preserve">наказом </w:t>
            </w:r>
            <w:r w:rsidR="00071C53">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435</w:t>
            </w:r>
            <w:r w:rsidRPr="0050246E">
              <w:rPr>
                <w:rFonts w:ascii="Times New Roman" w:eastAsia="Times New Roman" w:hAnsi="Times New Roman" w:cs="Times New Roman"/>
                <w:lang w:eastAsia="uk-UA"/>
              </w:rPr>
              <w:br/>
              <w:t xml:space="preserve">Порядок, </w:t>
            </w:r>
            <w:r w:rsidRPr="0050246E">
              <w:rPr>
                <w:rFonts w:ascii="Times New Roman" w:eastAsia="Times New Roman" w:hAnsi="Times New Roman" w:cs="Times New Roman"/>
                <w:lang w:eastAsia="uk-UA"/>
              </w:rPr>
              <w:lastRenderedPageBreak/>
              <w:t>затверджений </w:t>
            </w:r>
            <w:r w:rsidRPr="0050246E">
              <w:rPr>
                <w:rFonts w:ascii="Times New Roman" w:eastAsia="Times New Roman" w:hAnsi="Times New Roman" w:cs="Times New Roman"/>
                <w:color w:val="000000"/>
                <w:lang w:eastAsia="uk-UA"/>
              </w:rPr>
              <w:t xml:space="preserve">ПКМУ </w:t>
            </w:r>
            <w:r w:rsidR="00071C53">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1216</w:t>
            </w: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lastRenderedPageBreak/>
              <w:t xml:space="preserve">Діяльність, пов'язана з </w:t>
            </w:r>
            <w:proofErr w:type="spellStart"/>
            <w:r w:rsidRPr="0050246E">
              <w:rPr>
                <w:rFonts w:ascii="Times New Roman" w:hAnsi="Times New Roman" w:cs="Times New Roman"/>
                <w:color w:val="292B2C"/>
              </w:rPr>
              <w:t>експлуата</w:t>
            </w:r>
            <w:proofErr w:type="spellEnd"/>
            <w:r w:rsidRPr="0050246E">
              <w:rPr>
                <w:rFonts w:ascii="Times New Roman" w:hAnsi="Times New Roman" w:cs="Times New Roman"/>
                <w:color w:val="292B2C"/>
              </w:rPr>
              <w:t xml:space="preserve">-цією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w:t>
            </w:r>
            <w:r w:rsidRPr="0050246E">
              <w:rPr>
                <w:rFonts w:ascii="Times New Roman" w:hAnsi="Times New Roman" w:cs="Times New Roman"/>
                <w:color w:val="292B2C"/>
              </w:rPr>
              <w:lastRenderedPageBreak/>
              <w:t>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38.2 «Оброблення та </w:t>
            </w:r>
            <w:r w:rsidRPr="0050246E">
              <w:rPr>
                <w:rFonts w:ascii="Times New Roman" w:hAnsi="Times New Roman" w:cs="Times New Roman"/>
              </w:rPr>
              <w:lastRenderedPageBreak/>
              <w:t>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39 </w:t>
            </w:r>
            <w:r w:rsidRPr="0050246E">
              <w:rPr>
                <w:rFonts w:ascii="Times New Roman" w:hAnsi="Times New Roman" w:cs="Times New Roman"/>
              </w:rPr>
              <w:br/>
              <w:t xml:space="preserve">«Інша діяльність щодо </w:t>
            </w:r>
            <w:proofErr w:type="spellStart"/>
            <w:r w:rsidRPr="0050246E">
              <w:rPr>
                <w:rFonts w:ascii="Times New Roman" w:hAnsi="Times New Roman" w:cs="Times New Roman"/>
              </w:rPr>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Забруднення земельних та водних ресурсів; забруднення атмосфер-ного повітря; </w:t>
            </w:r>
            <w:r w:rsidRPr="0050246E">
              <w:rPr>
                <w:rFonts w:ascii="Times New Roman" w:eastAsia="Times New Roman" w:hAnsi="Times New Roman" w:cs="Times New Roman"/>
                <w:bdr w:val="none" w:sz="0" w:space="0" w:color="auto" w:frame="1"/>
                <w:lang w:eastAsia="uk-UA"/>
              </w:rPr>
              <w:lastRenderedPageBreak/>
              <w:t>транскордонне 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50246E">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 xml:space="preserve">Екологічні і санітарно-технічні заходи, які здійснюються протягом року, заносяться у паспорт місць </w:t>
            </w:r>
            <w:r w:rsidRPr="0050246E">
              <w:rPr>
                <w:rFonts w:ascii="Times New Roman" w:eastAsia="Times New Roman" w:hAnsi="Times New Roman" w:cs="Times New Roman"/>
                <w:lang w:eastAsia="uk-UA"/>
              </w:rPr>
              <w:lastRenderedPageBreak/>
              <w:t>видалення</w:t>
            </w:r>
            <w:r w:rsidRPr="0050246E">
              <w:rPr>
                <w:rFonts w:ascii="Times New Roman" w:eastAsia="Times New Roman" w:hAnsi="Times New Roman" w:cs="Times New Roman"/>
                <w:lang w:eastAsia="uk-UA"/>
              </w:rPr>
              <w:br/>
              <w:t>відходів відповідно до Порядку, затвердженого </w:t>
            </w:r>
            <w:r w:rsidR="00071C53">
              <w:rPr>
                <w:rFonts w:ascii="Times New Roman" w:eastAsia="Times New Roman" w:hAnsi="Times New Roman" w:cs="Times New Roman"/>
                <w:lang w:eastAsia="uk-UA"/>
              </w:rPr>
              <w:br/>
            </w:r>
            <w:r w:rsidRPr="0050246E">
              <w:rPr>
                <w:rFonts w:ascii="Times New Roman" w:eastAsia="Times New Roman" w:hAnsi="Times New Roman" w:cs="Times New Roman"/>
                <w:color w:val="000000"/>
                <w:lang w:eastAsia="uk-UA"/>
              </w:rPr>
              <w:t xml:space="preserve">ПКМУ </w:t>
            </w:r>
            <w:r w:rsidR="00071C53">
              <w:rPr>
                <w:rFonts w:ascii="Times New Roman" w:eastAsia="Times New Roman" w:hAnsi="Times New Roman" w:cs="Times New Roman"/>
                <w:color w:val="000000"/>
                <w:lang w:eastAsia="uk-UA"/>
              </w:rPr>
              <w:t xml:space="preserve">№ </w:t>
            </w:r>
            <w:r w:rsidRPr="0050246E">
              <w:rPr>
                <w:rFonts w:ascii="Times New Roman" w:eastAsia="Times New Roman" w:hAnsi="Times New Roman" w:cs="Times New Roman"/>
                <w:color w:val="000000"/>
                <w:lang w:eastAsia="uk-UA"/>
              </w:rPr>
              <w:t>1216</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16.5</w:t>
            </w:r>
          </w:p>
        </w:tc>
        <w:tc>
          <w:tcPr>
            <w:tcW w:w="3350" w:type="dxa"/>
            <w:tcBorders>
              <w:bottom w:val="single" w:sz="4" w:space="0" w:color="auto"/>
            </w:tcBorders>
          </w:tcPr>
          <w:p w:rsidR="00071C53" w:rsidRPr="00071C53" w:rsidRDefault="00071C53" w:rsidP="00071C53">
            <w:pPr>
              <w:pStyle w:val="HTML"/>
              <w:jc w:val="center"/>
              <w:rPr>
                <w:rFonts w:ascii="Times New Roman" w:hAnsi="Times New Roman" w:cs="Times New Roman"/>
                <w:color w:val="292B2C"/>
                <w:sz w:val="22"/>
                <w:szCs w:val="22"/>
              </w:rPr>
            </w:pPr>
            <w:r w:rsidRPr="00071C53">
              <w:rPr>
                <w:rFonts w:ascii="Times New Roman" w:hAnsi="Times New Roman" w:cs="Times New Roman"/>
                <w:color w:val="292B2C"/>
                <w:sz w:val="22"/>
                <w:szCs w:val="22"/>
              </w:rPr>
              <w:t xml:space="preserve">По периметру території полігона побутових  відходів  має </w:t>
            </w:r>
            <w:r w:rsidRPr="00071C53">
              <w:rPr>
                <w:rFonts w:ascii="Times New Roman" w:hAnsi="Times New Roman" w:cs="Times New Roman"/>
                <w:color w:val="292B2C"/>
                <w:sz w:val="22"/>
                <w:szCs w:val="22"/>
              </w:rPr>
              <w:br/>
              <w:t xml:space="preserve">бути  споруджена  суцільна  огорожа </w:t>
            </w:r>
            <w:r>
              <w:rPr>
                <w:rFonts w:ascii="Times New Roman" w:hAnsi="Times New Roman" w:cs="Times New Roman"/>
                <w:color w:val="292B2C"/>
                <w:sz w:val="22"/>
                <w:szCs w:val="22"/>
              </w:rPr>
              <w:t xml:space="preserve"> заввишки  до  2,0 - 2,5 м або </w:t>
            </w:r>
            <w:r w:rsidRPr="00071C53">
              <w:rPr>
                <w:rFonts w:ascii="Times New Roman" w:hAnsi="Times New Roman" w:cs="Times New Roman"/>
                <w:color w:val="292B2C"/>
                <w:sz w:val="22"/>
                <w:szCs w:val="22"/>
              </w:rPr>
              <w:t>ґрунтовий вал заввиш</w:t>
            </w:r>
            <w:r>
              <w:rPr>
                <w:rFonts w:ascii="Times New Roman" w:hAnsi="Times New Roman" w:cs="Times New Roman"/>
                <w:color w:val="292B2C"/>
                <w:sz w:val="22"/>
                <w:szCs w:val="22"/>
              </w:rPr>
              <w:t xml:space="preserve">ки 1,5 - 1,7 м і завширшки 3,0-3,5 м,  що забезпечить в'їзд  транспортних засобів на  полігон  побутових </w:t>
            </w:r>
            <w:r w:rsidRPr="00071C53">
              <w:rPr>
                <w:rFonts w:ascii="Times New Roman" w:hAnsi="Times New Roman" w:cs="Times New Roman"/>
                <w:color w:val="292B2C"/>
                <w:sz w:val="22"/>
                <w:szCs w:val="22"/>
              </w:rPr>
              <w:t xml:space="preserve">відходів лише через КПП. </w:t>
            </w:r>
            <w:r w:rsidRPr="00071C53">
              <w:rPr>
                <w:rFonts w:ascii="Times New Roman" w:hAnsi="Times New Roman" w:cs="Times New Roman"/>
                <w:color w:val="292B2C"/>
                <w:sz w:val="22"/>
                <w:szCs w:val="22"/>
              </w:rPr>
              <w:br/>
            </w:r>
          </w:p>
          <w:p w:rsidR="00071C53" w:rsidRPr="00071C53" w:rsidRDefault="00071C53" w:rsidP="00071C53">
            <w:pPr>
              <w:pStyle w:val="HTML"/>
              <w:jc w:val="center"/>
              <w:rPr>
                <w:rFonts w:ascii="Times New Roman" w:hAnsi="Times New Roman" w:cs="Times New Roman"/>
                <w:color w:val="292B2C"/>
                <w:sz w:val="22"/>
                <w:szCs w:val="22"/>
              </w:rPr>
            </w:pPr>
            <w:bookmarkStart w:id="51" w:name="o149"/>
            <w:bookmarkEnd w:id="51"/>
            <w:r w:rsidRPr="00071C53">
              <w:rPr>
                <w:rFonts w:ascii="Times New Roman" w:hAnsi="Times New Roman" w:cs="Times New Roman"/>
                <w:color w:val="292B2C"/>
                <w:sz w:val="22"/>
                <w:szCs w:val="22"/>
              </w:rPr>
              <w:t>При  в'їзді  на</w:t>
            </w:r>
            <w:r>
              <w:rPr>
                <w:rFonts w:ascii="Times New Roman" w:hAnsi="Times New Roman" w:cs="Times New Roman"/>
                <w:color w:val="292B2C"/>
                <w:sz w:val="22"/>
                <w:szCs w:val="22"/>
              </w:rPr>
              <w:t xml:space="preserve">  полігон </w:t>
            </w:r>
            <w:r w:rsidRPr="00071C53">
              <w:rPr>
                <w:rFonts w:ascii="Times New Roman" w:hAnsi="Times New Roman" w:cs="Times New Roman"/>
                <w:color w:val="292B2C"/>
                <w:sz w:val="22"/>
                <w:szCs w:val="22"/>
              </w:rPr>
              <w:t xml:space="preserve">побутових  відходів  має  бути </w:t>
            </w:r>
            <w:r w:rsidRPr="00071C53">
              <w:rPr>
                <w:rFonts w:ascii="Times New Roman" w:hAnsi="Times New Roman" w:cs="Times New Roman"/>
                <w:color w:val="292B2C"/>
                <w:sz w:val="22"/>
                <w:szCs w:val="22"/>
              </w:rPr>
              <w:br/>
              <w:t>встановлений шлагбаум або в'їзні ворота</w:t>
            </w:r>
          </w:p>
          <w:p w:rsidR="009D6898" w:rsidRPr="0050246E" w:rsidRDefault="009D6898" w:rsidP="0050246E">
            <w:pPr>
              <w:pStyle w:val="HTML"/>
              <w:shd w:val="clear" w:color="auto" w:fill="FFFFFF"/>
              <w:jc w:val="center"/>
              <w:rPr>
                <w:rFonts w:ascii="Times New Roman" w:hAnsi="Times New Roman" w:cs="Times New Roman"/>
                <w:color w:val="292B2C"/>
                <w:sz w:val="22"/>
                <w:szCs w:val="22"/>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t>Підпункти 6.7</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6.8 розділу V Правил</w:t>
            </w:r>
            <w:r w:rsidRPr="0050246E">
              <w:rPr>
                <w:rFonts w:ascii="Times New Roman" w:eastAsia="Times New Roman" w:hAnsi="Times New Roman" w:cs="Times New Roman"/>
                <w:lang w:eastAsia="uk-UA"/>
              </w:rPr>
              <w:t xml:space="preserve">, затверджених наказом </w:t>
            </w:r>
            <w:r w:rsidR="00071C53">
              <w:rPr>
                <w:rFonts w:ascii="Times New Roman" w:eastAsia="Times New Roman" w:hAnsi="Times New Roman" w:cs="Times New Roman"/>
                <w:lang w:eastAsia="uk-UA"/>
              </w:rPr>
              <w:t>№</w:t>
            </w:r>
            <w:r w:rsidRPr="0050246E">
              <w:rPr>
                <w:rFonts w:ascii="Times New Roman" w:eastAsia="Times New Roman" w:hAnsi="Times New Roman" w:cs="Times New Roman"/>
                <w:lang w:eastAsia="uk-UA"/>
              </w:rPr>
              <w:t xml:space="preserve"> 435</w:t>
            </w: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t xml:space="preserve">Діяльність, пов'язана з </w:t>
            </w:r>
            <w:proofErr w:type="spellStart"/>
            <w:r w:rsidRPr="0050246E">
              <w:rPr>
                <w:rFonts w:ascii="Times New Roman" w:hAnsi="Times New Roman" w:cs="Times New Roman"/>
                <w:color w:val="292B2C"/>
              </w:rPr>
              <w:t>експлуата</w:t>
            </w:r>
            <w:proofErr w:type="spellEnd"/>
            <w:r w:rsidRPr="0050246E">
              <w:rPr>
                <w:rFonts w:ascii="Times New Roman" w:hAnsi="Times New Roman" w:cs="Times New Roman"/>
                <w:color w:val="292B2C"/>
              </w:rPr>
              <w:t xml:space="preserve">-цією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39 </w:t>
            </w:r>
            <w:r w:rsidRPr="0050246E">
              <w:rPr>
                <w:rFonts w:ascii="Times New Roman" w:hAnsi="Times New Roman" w:cs="Times New Roman"/>
              </w:rPr>
              <w:br/>
              <w:t xml:space="preserve">«Інша діяльність щодо </w:t>
            </w:r>
            <w:proofErr w:type="spellStart"/>
            <w:r w:rsidRPr="0050246E">
              <w:rPr>
                <w:rFonts w:ascii="Times New Roman" w:hAnsi="Times New Roman" w:cs="Times New Roman"/>
              </w:rPr>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9D6898" w:rsidRPr="0050246E" w:rsidRDefault="009D6898"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По периметру полігона побутових відходів споруджена суцільна огорожа, встановлений шлагбаум або в'їзні дороги згідно Правил, затверджених </w:t>
            </w:r>
            <w:r w:rsidRPr="0050246E">
              <w:rPr>
                <w:rFonts w:ascii="Times New Roman" w:eastAsia="Times New Roman" w:hAnsi="Times New Roman" w:cs="Times New Roman"/>
                <w:color w:val="000000"/>
                <w:lang w:eastAsia="uk-UA"/>
              </w:rPr>
              <w:t xml:space="preserve">наказом </w:t>
            </w:r>
            <w:r w:rsidR="00071C53">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435</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9D6898"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17</w:t>
            </w:r>
          </w:p>
        </w:tc>
        <w:tc>
          <w:tcPr>
            <w:tcW w:w="3350" w:type="dxa"/>
            <w:tcBorders>
              <w:bottom w:val="single" w:sz="4" w:space="0" w:color="auto"/>
            </w:tcBorders>
          </w:tcPr>
          <w:p w:rsidR="009D6898" w:rsidRPr="0050246E" w:rsidRDefault="00071C53" w:rsidP="0050246E">
            <w:pPr>
              <w:pStyle w:val="HTML"/>
              <w:jc w:val="center"/>
              <w:rPr>
                <w:rFonts w:ascii="Times New Roman" w:hAnsi="Times New Roman" w:cs="Times New Roman"/>
                <w:color w:val="292B2C"/>
                <w:sz w:val="22"/>
                <w:szCs w:val="22"/>
              </w:rPr>
            </w:pPr>
            <w:r w:rsidRPr="00071C53">
              <w:rPr>
                <w:rFonts w:ascii="Times New Roman" w:hAnsi="Times New Roman" w:cs="Times New Roman"/>
                <w:color w:val="292B2C"/>
                <w:sz w:val="22"/>
                <w:szCs w:val="22"/>
              </w:rPr>
              <w:t>З метою обмеження та запобігання негативному впливу відходів на навколишнє природне середовище та здоров'я людини забороняється</w:t>
            </w:r>
            <w:r>
              <w:rPr>
                <w:rFonts w:ascii="Times New Roman" w:hAnsi="Times New Roman" w:cs="Times New Roman"/>
                <w:color w:val="292B2C"/>
                <w:sz w:val="22"/>
                <w:szCs w:val="22"/>
              </w:rPr>
              <w:t xml:space="preserve"> з</w:t>
            </w:r>
            <w:r w:rsidR="009D6898" w:rsidRPr="0050246E">
              <w:rPr>
                <w:rFonts w:ascii="Times New Roman" w:hAnsi="Times New Roman" w:cs="Times New Roman"/>
                <w:color w:val="292B2C"/>
                <w:sz w:val="22"/>
                <w:szCs w:val="22"/>
              </w:rPr>
              <w:t xml:space="preserve"> 1 січня 2018 року  захоронення неперероблених </w:t>
            </w:r>
            <w:r w:rsidR="009D6898" w:rsidRPr="0050246E">
              <w:rPr>
                <w:rFonts w:ascii="Times New Roman" w:hAnsi="Times New Roman" w:cs="Times New Roman"/>
                <w:color w:val="292B2C"/>
                <w:sz w:val="22"/>
                <w:szCs w:val="22"/>
              </w:rPr>
              <w:br/>
              <w:t>(необроблених) побутових  відходів забороняється.</w:t>
            </w:r>
          </w:p>
          <w:p w:rsidR="009D6898" w:rsidRPr="0050246E" w:rsidRDefault="009D6898" w:rsidP="0050246E">
            <w:pPr>
              <w:pStyle w:val="HTML"/>
              <w:shd w:val="clear" w:color="auto" w:fill="FFFFFF"/>
              <w:jc w:val="center"/>
              <w:rPr>
                <w:rFonts w:ascii="Times New Roman" w:hAnsi="Times New Roman" w:cs="Times New Roman"/>
                <w:color w:val="292B2C"/>
                <w:sz w:val="22"/>
                <w:szCs w:val="22"/>
              </w:rPr>
            </w:pPr>
          </w:p>
        </w:tc>
        <w:tc>
          <w:tcPr>
            <w:tcW w:w="1611" w:type="dxa"/>
            <w:tcBorders>
              <w:bottom w:val="single" w:sz="4" w:space="0" w:color="auto"/>
            </w:tcBorders>
          </w:tcPr>
          <w:p w:rsidR="009D6898" w:rsidRPr="0050246E" w:rsidRDefault="009D6898" w:rsidP="0050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50246E">
              <w:rPr>
                <w:rFonts w:ascii="Times New Roman" w:hAnsi="Times New Roman" w:cs="Times New Roman"/>
              </w:rPr>
              <w:t xml:space="preserve">Пункт “і” частини першої статті 32 ЗУ </w:t>
            </w:r>
            <w:r w:rsidRPr="0050246E">
              <w:rPr>
                <w:rFonts w:ascii="Times New Roman" w:hAnsi="Times New Roman" w:cs="Times New Roman"/>
              </w:rPr>
              <w:br/>
              <w:t>№ 187/98</w:t>
            </w:r>
          </w:p>
          <w:p w:rsidR="009D6898" w:rsidRPr="0050246E" w:rsidRDefault="009D6898" w:rsidP="0050246E">
            <w:pPr>
              <w:spacing w:line="240" w:lineRule="auto"/>
              <w:jc w:val="center"/>
              <w:rPr>
                <w:rFonts w:ascii="Times New Roman" w:hAnsi="Times New Roman" w:cs="Times New Roman"/>
                <w:color w:val="000000" w:themeColor="text1"/>
              </w:rPr>
            </w:pPr>
          </w:p>
        </w:tc>
        <w:tc>
          <w:tcPr>
            <w:tcW w:w="1147" w:type="dxa"/>
            <w:tcBorders>
              <w:bottom w:val="single" w:sz="4" w:space="0" w:color="auto"/>
            </w:tcBorders>
          </w:tcPr>
          <w:p w:rsidR="009D6898" w:rsidRPr="0050246E" w:rsidRDefault="009D6898" w:rsidP="0050246E">
            <w:pPr>
              <w:spacing w:after="0" w:line="240" w:lineRule="auto"/>
              <w:ind w:left="-108" w:right="-108"/>
              <w:jc w:val="center"/>
              <w:rPr>
                <w:rFonts w:ascii="Times New Roman" w:hAnsi="Times New Roman" w:cs="Times New Roman"/>
                <w:color w:val="292B2C"/>
              </w:rPr>
            </w:pPr>
            <w:r w:rsidRPr="0050246E">
              <w:rPr>
                <w:rFonts w:ascii="Times New Roman" w:hAnsi="Times New Roman" w:cs="Times New Roman"/>
                <w:color w:val="292B2C"/>
              </w:rPr>
              <w:t xml:space="preserve">Діяльність, пов'язана з експлуатацією та </w:t>
            </w:r>
            <w:proofErr w:type="spellStart"/>
            <w:r w:rsidRPr="0050246E">
              <w:rPr>
                <w:rFonts w:ascii="Times New Roman" w:hAnsi="Times New Roman" w:cs="Times New Roman"/>
                <w:color w:val="292B2C"/>
              </w:rPr>
              <w:t>утриман-ням</w:t>
            </w:r>
            <w:proofErr w:type="spellEnd"/>
            <w:r w:rsidRPr="0050246E">
              <w:rPr>
                <w:rFonts w:ascii="Times New Roman" w:hAnsi="Times New Roman" w:cs="Times New Roman"/>
                <w:color w:val="292B2C"/>
              </w:rPr>
              <w:t xml:space="preserve"> полігонів  побутових відходів</w:t>
            </w:r>
          </w:p>
        </w:tc>
        <w:tc>
          <w:tcPr>
            <w:tcW w:w="1352"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9D6898" w:rsidRPr="0050246E" w:rsidRDefault="009D6898" w:rsidP="0050246E">
            <w:pPr>
              <w:spacing w:after="0" w:line="240" w:lineRule="auto"/>
              <w:jc w:val="center"/>
              <w:rPr>
                <w:rFonts w:ascii="Times New Roman" w:hAnsi="Times New Roman" w:cs="Times New Roman"/>
              </w:rPr>
            </w:pPr>
            <w:r w:rsidRPr="0050246E">
              <w:rPr>
                <w:rFonts w:ascii="Times New Roman" w:hAnsi="Times New Roman" w:cs="Times New Roman"/>
              </w:rPr>
              <w:t xml:space="preserve">39 </w:t>
            </w:r>
            <w:r w:rsidRPr="0050246E">
              <w:rPr>
                <w:rFonts w:ascii="Times New Roman" w:hAnsi="Times New Roman" w:cs="Times New Roman"/>
              </w:rPr>
              <w:br/>
              <w:t xml:space="preserve">«Інша діяльність </w:t>
            </w:r>
            <w:r w:rsidRPr="0050246E">
              <w:rPr>
                <w:rFonts w:ascii="Times New Roman" w:hAnsi="Times New Roman" w:cs="Times New Roman"/>
              </w:rPr>
              <w:lastRenderedPageBreak/>
              <w:t xml:space="preserve">щодо </w:t>
            </w:r>
            <w:proofErr w:type="spellStart"/>
            <w:r w:rsidRPr="0050246E">
              <w:rPr>
                <w:rFonts w:ascii="Times New Roman" w:hAnsi="Times New Roman" w:cs="Times New Roman"/>
              </w:rPr>
              <w:t>повод-ження</w:t>
            </w:r>
            <w:proofErr w:type="spellEnd"/>
            <w:r w:rsidRPr="0050246E">
              <w:rPr>
                <w:rFonts w:ascii="Times New Roman" w:hAnsi="Times New Roman" w:cs="Times New Roman"/>
              </w:rPr>
              <w:t xml:space="preserve">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поводження з відходами</w:t>
            </w:r>
          </w:p>
        </w:tc>
        <w:tc>
          <w:tcPr>
            <w:tcW w:w="1417" w:type="dxa"/>
            <w:tcBorders>
              <w:bottom w:val="single" w:sz="4" w:space="0" w:color="auto"/>
            </w:tcBorders>
          </w:tcPr>
          <w:p w:rsidR="009D6898" w:rsidRPr="0050246E" w:rsidRDefault="009D6898" w:rsidP="0050246E">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9D6898" w:rsidRPr="0050246E" w:rsidRDefault="009D6898" w:rsidP="0050246E">
            <w:pPr>
              <w:spacing w:after="0"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lang w:eastAsia="uk-UA"/>
              </w:rPr>
              <w:t xml:space="preserve">Захоронення неперероблених </w:t>
            </w:r>
            <w:r w:rsidRPr="0050246E">
              <w:rPr>
                <w:rFonts w:ascii="Times New Roman" w:hAnsi="Times New Roman" w:cs="Times New Roman"/>
                <w:color w:val="000000" w:themeColor="text1"/>
                <w:lang w:eastAsia="uk-UA"/>
              </w:rPr>
              <w:br/>
              <w:t>(необроблених) побутових відходів не здійснюється</w:t>
            </w:r>
          </w:p>
        </w:tc>
        <w:tc>
          <w:tcPr>
            <w:tcW w:w="674" w:type="dxa"/>
            <w:tcBorders>
              <w:bottom w:val="single" w:sz="4" w:space="0" w:color="auto"/>
            </w:tcBorders>
          </w:tcPr>
          <w:p w:rsidR="009D6898" w:rsidRPr="0050246E" w:rsidRDefault="009D6898" w:rsidP="0050246E">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dr w:val="none" w:sz="0" w:space="0" w:color="auto" w:frame="1"/>
                <w:lang w:eastAsia="uk-UA"/>
              </w:rPr>
              <w:lastRenderedPageBreak/>
              <w:t>18</w:t>
            </w:r>
          </w:p>
        </w:tc>
        <w:tc>
          <w:tcPr>
            <w:tcW w:w="3350" w:type="dxa"/>
            <w:tcBorders>
              <w:bottom w:val="single" w:sz="4" w:space="0" w:color="auto"/>
            </w:tcBorders>
          </w:tcPr>
          <w:p w:rsidR="00071C53" w:rsidRPr="006C51CA" w:rsidRDefault="006C51CA" w:rsidP="00071C53">
            <w:pPr>
              <w:pStyle w:val="HTML"/>
              <w:jc w:val="center"/>
              <w:rPr>
                <w:rFonts w:ascii="Times New Roman" w:hAnsi="Times New Roman" w:cs="Times New Roman"/>
                <w:color w:val="000000" w:themeColor="text1"/>
                <w:sz w:val="22"/>
                <w:szCs w:val="22"/>
              </w:rPr>
            </w:pPr>
            <w:r w:rsidRPr="006C51CA">
              <w:rPr>
                <w:rFonts w:ascii="Times New Roman" w:hAnsi="Times New Roman" w:cs="Times New Roman"/>
                <w:color w:val="000000" w:themeColor="text1"/>
                <w:sz w:val="22"/>
                <w:szCs w:val="22"/>
              </w:rPr>
              <w:t>Ці Правила є обов’язковими для всіх суб’єктів господарювання незалежно від форми власності, які здійснюють перевантаження, сортування та спалювання побутових відходів, а також перероблення органічної складової, що є у складі побутових відходів, на відповідних об’єктах, які діють, та нових об’єктах, прийнятих в експлуатацію відповідно до </w:t>
            </w:r>
            <w:hyperlink r:id="rId4" w:tgtFrame="_blank" w:history="1">
              <w:r w:rsidRPr="006C51CA">
                <w:rPr>
                  <w:rStyle w:val="a5"/>
                  <w:rFonts w:ascii="Times New Roman" w:hAnsi="Times New Roman" w:cs="Times New Roman"/>
                  <w:color w:val="000000" w:themeColor="text1"/>
                  <w:sz w:val="22"/>
                  <w:szCs w:val="22"/>
                  <w:u w:val="none"/>
                </w:rPr>
                <w:t>Порядку прийняття в експлуатацію закінчених будівництвом об'єктів</w:t>
              </w:r>
            </w:hyperlink>
            <w:r w:rsidRPr="006C51CA">
              <w:rPr>
                <w:rFonts w:ascii="Times New Roman" w:hAnsi="Times New Roman" w:cs="Times New Roman"/>
                <w:color w:val="000000" w:themeColor="text1"/>
                <w:sz w:val="22"/>
                <w:szCs w:val="22"/>
              </w:rPr>
              <w:t>, затвердженого постановою Кабінету Міністрів України від 13 квітня 2011 року № 461 (далі - об’єкти поводження з побутовими відходами).</w:t>
            </w:r>
          </w:p>
          <w:p w:rsidR="006C51CA" w:rsidRPr="006C51CA" w:rsidRDefault="006C51CA" w:rsidP="00071C53">
            <w:pPr>
              <w:pStyle w:val="HTML"/>
              <w:jc w:val="center"/>
              <w:rPr>
                <w:rFonts w:ascii="Times New Roman" w:hAnsi="Times New Roman" w:cs="Times New Roman"/>
                <w:color w:val="000000" w:themeColor="text1"/>
                <w:sz w:val="22"/>
                <w:szCs w:val="22"/>
              </w:rPr>
            </w:pPr>
          </w:p>
          <w:p w:rsidR="006C51CA" w:rsidRPr="006C51CA" w:rsidRDefault="006C51CA" w:rsidP="00071C53">
            <w:pPr>
              <w:pStyle w:val="HTML"/>
              <w:jc w:val="center"/>
              <w:rPr>
                <w:rFonts w:ascii="Times New Roman" w:hAnsi="Times New Roman" w:cs="Times New Roman"/>
                <w:color w:val="000000" w:themeColor="text1"/>
                <w:sz w:val="22"/>
                <w:szCs w:val="22"/>
              </w:rPr>
            </w:pPr>
            <w:r w:rsidRPr="006C51CA">
              <w:rPr>
                <w:rFonts w:ascii="Times New Roman" w:hAnsi="Times New Roman" w:cs="Times New Roman"/>
                <w:color w:val="000000" w:themeColor="text1"/>
                <w:sz w:val="22"/>
                <w:szCs w:val="22"/>
              </w:rPr>
              <w:t>Експлуатація полігонів побутових відходів здійснюється відповідно до </w:t>
            </w:r>
            <w:hyperlink r:id="rId5" w:tgtFrame="_blank" w:history="1">
              <w:r w:rsidRPr="006C51CA">
                <w:rPr>
                  <w:rStyle w:val="a5"/>
                  <w:rFonts w:ascii="Times New Roman" w:hAnsi="Times New Roman" w:cs="Times New Roman"/>
                  <w:color w:val="000000" w:themeColor="text1"/>
                  <w:sz w:val="22"/>
                  <w:szCs w:val="22"/>
                  <w:u w:val="none"/>
                </w:rPr>
                <w:t>Правил експлуатації полігонів побутових відходів</w:t>
              </w:r>
            </w:hyperlink>
            <w:r w:rsidRPr="006C51CA">
              <w:rPr>
                <w:rFonts w:ascii="Times New Roman" w:hAnsi="Times New Roman" w:cs="Times New Roman"/>
                <w:color w:val="000000" w:themeColor="text1"/>
                <w:sz w:val="22"/>
                <w:szCs w:val="22"/>
              </w:rPr>
              <w:t xml:space="preserve">, затверджених наказом Міністерства з питань житлово-комунального господарства України від 01 грудня 2010 року № 435, зареєстрованих у Міністерстві юстиції України 22 </w:t>
            </w:r>
            <w:r w:rsidRPr="006C51CA">
              <w:rPr>
                <w:rFonts w:ascii="Times New Roman" w:hAnsi="Times New Roman" w:cs="Times New Roman"/>
                <w:color w:val="000000" w:themeColor="text1"/>
                <w:sz w:val="22"/>
                <w:szCs w:val="22"/>
              </w:rPr>
              <w:lastRenderedPageBreak/>
              <w:t>грудня 2010 року за № 1307/18602</w:t>
            </w:r>
          </w:p>
          <w:p w:rsidR="006C51CA" w:rsidRPr="006C51CA" w:rsidRDefault="006C51CA" w:rsidP="00071C53">
            <w:pPr>
              <w:pStyle w:val="HTML"/>
              <w:jc w:val="center"/>
              <w:rPr>
                <w:rFonts w:ascii="Times New Roman" w:hAnsi="Times New Roman" w:cs="Times New Roman"/>
                <w:color w:val="000000" w:themeColor="text1"/>
                <w:sz w:val="22"/>
                <w:szCs w:val="22"/>
              </w:rPr>
            </w:pPr>
          </w:p>
          <w:p w:rsidR="006C51CA" w:rsidRPr="006C51CA" w:rsidRDefault="006C51CA" w:rsidP="006C51CA">
            <w:pPr>
              <w:pStyle w:val="HTM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Рідкі побутові відходи </w:t>
            </w:r>
            <w:r w:rsidRPr="006C51CA">
              <w:rPr>
                <w:rFonts w:ascii="Times New Roman" w:hAnsi="Times New Roman" w:cs="Times New Roman"/>
                <w:color w:val="000000" w:themeColor="text1"/>
                <w:sz w:val="22"/>
              </w:rPr>
              <w:t>перевозяться спеціально обладнаними транспортними засобами на каналізаційні очисні споруди, експлуатація яких здійснюється відповідно до </w:t>
            </w:r>
            <w:hyperlink r:id="rId6" w:tgtFrame="_blank" w:history="1">
              <w:r w:rsidRPr="006C51CA">
                <w:rPr>
                  <w:rStyle w:val="a5"/>
                  <w:rFonts w:ascii="Times New Roman" w:hAnsi="Times New Roman" w:cs="Times New Roman"/>
                  <w:color w:val="000000" w:themeColor="text1"/>
                  <w:sz w:val="22"/>
                  <w:u w:val="none"/>
                </w:rPr>
                <w:t>Правил технічної експлуатації систем водопостачання та каналізації населених пунктів України</w:t>
              </w:r>
            </w:hyperlink>
            <w:r w:rsidRPr="006C51CA">
              <w:rPr>
                <w:rFonts w:ascii="Times New Roman" w:hAnsi="Times New Roman" w:cs="Times New Roman"/>
                <w:color w:val="000000" w:themeColor="text1"/>
                <w:sz w:val="22"/>
              </w:rPr>
              <w:t>,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6C51CA" w:rsidRDefault="006C51CA" w:rsidP="006C51CA">
            <w:pPr>
              <w:pStyle w:val="HTML"/>
              <w:jc w:val="center"/>
              <w:rPr>
                <w:rFonts w:ascii="Times New Roman" w:hAnsi="Times New Roman" w:cs="Times New Roman"/>
                <w:color w:val="000000" w:themeColor="text1"/>
                <w:sz w:val="22"/>
              </w:rPr>
            </w:pPr>
            <w:bookmarkStart w:id="52" w:name="n27"/>
            <w:bookmarkEnd w:id="52"/>
          </w:p>
          <w:p w:rsidR="006C51CA" w:rsidRPr="006C51CA" w:rsidRDefault="006C51CA" w:rsidP="006C51CA">
            <w:pPr>
              <w:pStyle w:val="HTML"/>
              <w:jc w:val="center"/>
              <w:rPr>
                <w:rFonts w:ascii="Times New Roman" w:hAnsi="Times New Roman" w:cs="Times New Roman"/>
                <w:color w:val="000000" w:themeColor="text1"/>
                <w:sz w:val="22"/>
              </w:rPr>
            </w:pPr>
            <w:r w:rsidRPr="006C51CA">
              <w:rPr>
                <w:rFonts w:ascii="Times New Roman" w:hAnsi="Times New Roman" w:cs="Times New Roman"/>
                <w:color w:val="000000" w:themeColor="text1"/>
                <w:sz w:val="22"/>
              </w:rPr>
              <w:t>Рух транспортних засобів на об’єктах поводження з побутовими відходами регулюється відповідно до законодавства.</w:t>
            </w:r>
          </w:p>
          <w:p w:rsidR="006C51CA" w:rsidRDefault="006C51CA" w:rsidP="006C51CA">
            <w:pPr>
              <w:pStyle w:val="HTML"/>
              <w:jc w:val="center"/>
              <w:rPr>
                <w:rFonts w:ascii="Times New Roman" w:hAnsi="Times New Roman" w:cs="Times New Roman"/>
                <w:color w:val="000000" w:themeColor="text1"/>
                <w:sz w:val="22"/>
              </w:rPr>
            </w:pPr>
            <w:bookmarkStart w:id="53" w:name="n28"/>
            <w:bookmarkEnd w:id="53"/>
          </w:p>
          <w:p w:rsidR="006C51CA" w:rsidRPr="006C51CA" w:rsidRDefault="006C51CA" w:rsidP="006C51CA">
            <w:pPr>
              <w:pStyle w:val="HTML"/>
              <w:jc w:val="center"/>
              <w:rPr>
                <w:rFonts w:ascii="Times New Roman" w:hAnsi="Times New Roman" w:cs="Times New Roman"/>
                <w:color w:val="000000" w:themeColor="text1"/>
                <w:sz w:val="22"/>
              </w:rPr>
            </w:pPr>
            <w:r w:rsidRPr="006C51CA">
              <w:rPr>
                <w:rFonts w:ascii="Times New Roman" w:hAnsi="Times New Roman" w:cs="Times New Roman"/>
                <w:color w:val="000000" w:themeColor="text1"/>
                <w:sz w:val="22"/>
              </w:rPr>
              <w:t>Екологічна безпека та вимоги безпеки для здоров’я та життя людини під час поводження з побутовими відходами забезпечуються відповідно до </w:t>
            </w:r>
            <w:hyperlink r:id="rId7" w:tgtFrame="_blank" w:history="1">
              <w:r w:rsidRPr="006C51CA">
                <w:rPr>
                  <w:rStyle w:val="a5"/>
                  <w:rFonts w:ascii="Times New Roman" w:hAnsi="Times New Roman" w:cs="Times New Roman"/>
                  <w:color w:val="000000" w:themeColor="text1"/>
                  <w:sz w:val="22"/>
                  <w:u w:val="none"/>
                </w:rPr>
                <w:t>Закону України «Про охорону навколишнього природного середовища»</w:t>
              </w:r>
            </w:hyperlink>
            <w:r w:rsidRPr="006C51CA">
              <w:rPr>
                <w:rFonts w:ascii="Times New Roman" w:hAnsi="Times New Roman" w:cs="Times New Roman"/>
                <w:color w:val="000000" w:themeColor="text1"/>
                <w:sz w:val="22"/>
              </w:rPr>
              <w:t> та інших нормативно-правових актів та нормативно-технічних документів.</w:t>
            </w:r>
          </w:p>
          <w:p w:rsidR="006C51CA" w:rsidRDefault="006C51CA" w:rsidP="006C51CA">
            <w:pPr>
              <w:pStyle w:val="HTML"/>
              <w:jc w:val="center"/>
              <w:rPr>
                <w:rFonts w:ascii="Times New Roman" w:hAnsi="Times New Roman" w:cs="Times New Roman"/>
                <w:color w:val="000000" w:themeColor="text1"/>
                <w:sz w:val="22"/>
              </w:rPr>
            </w:pPr>
            <w:bookmarkStart w:id="54" w:name="n29"/>
            <w:bookmarkEnd w:id="54"/>
            <w:r w:rsidRPr="006C51CA">
              <w:rPr>
                <w:rFonts w:ascii="Times New Roman" w:hAnsi="Times New Roman" w:cs="Times New Roman"/>
                <w:color w:val="000000" w:themeColor="text1"/>
                <w:sz w:val="22"/>
              </w:rPr>
              <w:lastRenderedPageBreak/>
              <w:t>На об’єктах поводження з побутовими відходами має бути створена система моніторингу та вжиті заходи екологічної безпеки, які спрямовані на захист стану повітря, ґрунту та підземних вод.</w:t>
            </w:r>
          </w:p>
          <w:p w:rsidR="006C51CA" w:rsidRDefault="006C51CA" w:rsidP="006C51CA">
            <w:pPr>
              <w:pStyle w:val="HTML"/>
              <w:jc w:val="center"/>
              <w:rPr>
                <w:rFonts w:ascii="Times New Roman" w:hAnsi="Times New Roman" w:cs="Times New Roman"/>
                <w:color w:val="000000" w:themeColor="text1"/>
                <w:sz w:val="22"/>
              </w:rPr>
            </w:pPr>
          </w:p>
          <w:p w:rsidR="006C51CA" w:rsidRPr="006C51CA" w:rsidRDefault="006C51CA" w:rsidP="006C51CA">
            <w:pPr>
              <w:pStyle w:val="HTML"/>
              <w:jc w:val="center"/>
              <w:rPr>
                <w:rFonts w:ascii="Times New Roman" w:hAnsi="Times New Roman" w:cs="Times New Roman"/>
                <w:color w:val="000000" w:themeColor="text1"/>
                <w:sz w:val="22"/>
              </w:rPr>
            </w:pPr>
            <w:r w:rsidRPr="006C51CA">
              <w:rPr>
                <w:rFonts w:ascii="Times New Roman" w:hAnsi="Times New Roman" w:cs="Times New Roman"/>
                <w:color w:val="000000" w:themeColor="text1"/>
                <w:sz w:val="22"/>
              </w:rPr>
              <w:t xml:space="preserve">Контроль за станом навколишнього природного середовища в місцях розміщення об’єктів поводження з побутовими відходами здійснюється суб’єктом господарювання, який здійснює діяльність з експлуатації об’єкта поводження з побутовими відходами, а також органами державної санітарно-епідеміологічної служби та територіальними органами Державної екологічної інспекції України з використанням </w:t>
            </w:r>
            <w:proofErr w:type="spellStart"/>
            <w:r w:rsidRPr="006C51CA">
              <w:rPr>
                <w:rFonts w:ascii="Times New Roman" w:hAnsi="Times New Roman" w:cs="Times New Roman"/>
                <w:color w:val="000000" w:themeColor="text1"/>
                <w:sz w:val="22"/>
              </w:rPr>
              <w:t>методик</w:t>
            </w:r>
            <w:proofErr w:type="spellEnd"/>
            <w:r w:rsidRPr="006C51CA">
              <w:rPr>
                <w:rFonts w:ascii="Times New Roman" w:hAnsi="Times New Roman" w:cs="Times New Roman"/>
                <w:color w:val="000000" w:themeColor="text1"/>
                <w:sz w:val="22"/>
              </w:rPr>
              <w:t xml:space="preserve"> визначення шкідливих речовин у повітрі та ґрунті.</w:t>
            </w:r>
          </w:p>
          <w:p w:rsidR="006C51CA" w:rsidRPr="006C51CA" w:rsidRDefault="006C51CA" w:rsidP="006C51CA">
            <w:pPr>
              <w:pStyle w:val="HTML"/>
              <w:jc w:val="center"/>
              <w:rPr>
                <w:rFonts w:ascii="Times New Roman" w:hAnsi="Times New Roman" w:cs="Times New Roman"/>
                <w:color w:val="000000" w:themeColor="text1"/>
                <w:sz w:val="22"/>
              </w:rPr>
            </w:pPr>
            <w:bookmarkStart w:id="55" w:name="n31"/>
            <w:bookmarkEnd w:id="55"/>
            <w:r w:rsidRPr="006C51CA">
              <w:rPr>
                <w:rFonts w:ascii="Times New Roman" w:hAnsi="Times New Roman" w:cs="Times New Roman"/>
                <w:color w:val="000000" w:themeColor="text1"/>
                <w:sz w:val="22"/>
              </w:rPr>
              <w:t>Дослідження проб повітря проводиться за такими показниками: діоксид азоту, діоксид вуглецю, ангідрид сірчаний, вуглецю оксид, сірководень, фенол, формальдегід</w:t>
            </w:r>
          </w:p>
          <w:p w:rsidR="006C51CA" w:rsidRPr="006C51CA" w:rsidRDefault="006C51CA" w:rsidP="006C51CA">
            <w:pPr>
              <w:pStyle w:val="HTML"/>
              <w:jc w:val="center"/>
              <w:rPr>
                <w:rFonts w:ascii="Times New Roman" w:hAnsi="Times New Roman" w:cs="Times New Roman"/>
                <w:color w:val="000000" w:themeColor="text1"/>
                <w:sz w:val="22"/>
              </w:rPr>
            </w:pPr>
          </w:p>
          <w:p w:rsidR="006C51CA" w:rsidRPr="006C51CA" w:rsidRDefault="006C51CA" w:rsidP="00071C53">
            <w:pPr>
              <w:pStyle w:val="HTML"/>
              <w:jc w:val="center"/>
              <w:rPr>
                <w:rFonts w:ascii="Times New Roman" w:hAnsi="Times New Roman" w:cs="Times New Roman"/>
                <w:color w:val="000000" w:themeColor="text1"/>
                <w:sz w:val="22"/>
                <w:szCs w:val="22"/>
              </w:rPr>
            </w:pPr>
          </w:p>
        </w:tc>
        <w:tc>
          <w:tcPr>
            <w:tcW w:w="1611" w:type="dxa"/>
            <w:tcBorders>
              <w:bottom w:val="single" w:sz="4" w:space="0" w:color="auto"/>
            </w:tcBorders>
          </w:tcPr>
          <w:p w:rsidR="00071C53" w:rsidRPr="0050246E" w:rsidRDefault="00071C53" w:rsidP="0007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lastRenderedPageBreak/>
              <w:t xml:space="preserve">Пункти 1.2, 1.4, 1.5, 1.6, 1.7, 1.8, 1.9 розділу І </w:t>
            </w:r>
            <w:r w:rsidR="006C51CA">
              <w:rPr>
                <w:rFonts w:ascii="Times New Roman" w:hAnsi="Times New Roman" w:cs="Times New Roman"/>
              </w:rPr>
              <w:t>Правил, затверджених наказом № 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color w:val="000000" w:themeColor="text1"/>
                <w:lang w:eastAsia="uk-UA"/>
              </w:rPr>
            </w:pPr>
            <w:r w:rsidRPr="00071C53">
              <w:rPr>
                <w:rFonts w:ascii="Times New Roman" w:hAnsi="Times New Roman" w:cs="Times New Roman"/>
                <w:color w:val="000000" w:themeColor="text1"/>
              </w:rPr>
              <w:t>Правила експлуатації об’єктів поводження з побутовими відходами дотримуються</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18.1</w:t>
            </w:r>
          </w:p>
        </w:tc>
        <w:tc>
          <w:tcPr>
            <w:tcW w:w="3350" w:type="dxa"/>
            <w:tcBorders>
              <w:bottom w:val="single" w:sz="4" w:space="0" w:color="auto"/>
            </w:tcBorders>
          </w:tcPr>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2.1 </w:t>
            </w:r>
            <w:r w:rsidRPr="006C51CA">
              <w:rPr>
                <w:rFonts w:ascii="Times New Roman" w:hAnsi="Times New Roman" w:cs="Times New Roman"/>
                <w:color w:val="000000"/>
                <w:shd w:val="clear" w:color="auto" w:fill="FFFFFF"/>
              </w:rPr>
              <w:t xml:space="preserve">На об'єкти поводження з побутовими відходами допускається приймати всі види </w:t>
            </w:r>
            <w:r w:rsidRPr="006C51CA">
              <w:rPr>
                <w:rFonts w:ascii="Times New Roman" w:hAnsi="Times New Roman" w:cs="Times New Roman"/>
                <w:color w:val="000000"/>
                <w:shd w:val="clear" w:color="auto" w:fill="FFFFFF"/>
              </w:rPr>
              <w:lastRenderedPageBreak/>
              <w:t xml:space="preserve">побутових відходів (окрім рідких побутових відходів та небезпечних відходів у складі побутових відходів, у тому числі небезпечних відходів лікувально-профілактичних закладів) з житлових будинків, підприємств, установ та організацій, у тому числі підприємств торгівлі та ресторанного господарства, закладів культури і мистецтва, навчальних та лікувально-профілактичних закладів, інших підприємств, установ і організацій незалежно від форм власності, вуличний та садово-парковий </w:t>
            </w:r>
            <w:proofErr w:type="spellStart"/>
            <w:r w:rsidRPr="006C51CA">
              <w:rPr>
                <w:rFonts w:ascii="Times New Roman" w:hAnsi="Times New Roman" w:cs="Times New Roman"/>
                <w:color w:val="000000"/>
                <w:shd w:val="clear" w:color="auto" w:fill="FFFFFF"/>
              </w:rPr>
              <w:t>змет</w:t>
            </w:r>
            <w:proofErr w:type="spellEnd"/>
            <w:r w:rsidRPr="006C51CA">
              <w:rPr>
                <w:rFonts w:ascii="Times New Roman" w:hAnsi="Times New Roman" w:cs="Times New Roman"/>
                <w:color w:val="000000"/>
                <w:shd w:val="clear" w:color="auto" w:fill="FFFFFF"/>
              </w:rPr>
              <w:t xml:space="preserve"> і листя.</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56" w:name="n34"/>
            <w:bookmarkEnd w:id="56"/>
            <w:r w:rsidRPr="006C51CA">
              <w:rPr>
                <w:rFonts w:ascii="Times New Roman" w:hAnsi="Times New Roman" w:cs="Times New Roman"/>
                <w:color w:val="000000"/>
                <w:shd w:val="clear" w:color="auto" w:fill="FFFFFF"/>
              </w:rPr>
              <w:t>2.2. На в'їзді до кожного об’єкта поводження з побутовими відходами має бути встановлений щит з такою інформацією:</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57" w:name="n35"/>
            <w:bookmarkEnd w:id="57"/>
            <w:r w:rsidRPr="006C51CA">
              <w:rPr>
                <w:rFonts w:ascii="Times New Roman" w:hAnsi="Times New Roman" w:cs="Times New Roman"/>
                <w:color w:val="000000"/>
                <w:shd w:val="clear" w:color="auto" w:fill="FFFFFF"/>
              </w:rPr>
              <w:t>назва об’єкта;</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58" w:name="n36"/>
            <w:bookmarkEnd w:id="58"/>
            <w:r w:rsidRPr="006C51CA">
              <w:rPr>
                <w:rFonts w:ascii="Times New Roman" w:hAnsi="Times New Roman" w:cs="Times New Roman"/>
                <w:color w:val="000000"/>
                <w:shd w:val="clear" w:color="auto" w:fill="FFFFFF"/>
              </w:rPr>
              <w:t>рік введення об’єкта в експлуатацію;</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59" w:name="n37"/>
            <w:bookmarkEnd w:id="59"/>
            <w:r w:rsidRPr="006C51CA">
              <w:rPr>
                <w:rFonts w:ascii="Times New Roman" w:hAnsi="Times New Roman" w:cs="Times New Roman"/>
                <w:color w:val="000000"/>
                <w:shd w:val="clear" w:color="auto" w:fill="FFFFFF"/>
              </w:rPr>
              <w:t>найменування суб'єкта господарювання, що здійснює експлуатацію об’єкта поводження з побутовими відходами;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0" w:name="n38"/>
            <w:bookmarkEnd w:id="60"/>
            <w:r w:rsidRPr="006C51CA">
              <w:rPr>
                <w:rFonts w:ascii="Times New Roman" w:hAnsi="Times New Roman" w:cs="Times New Roman"/>
                <w:color w:val="000000"/>
                <w:shd w:val="clear" w:color="auto" w:fill="FFFFFF"/>
              </w:rPr>
              <w:t>режим роботи об’єкта поводження з побутовими відходами;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1" w:name="n39"/>
            <w:bookmarkEnd w:id="61"/>
            <w:r w:rsidRPr="006C51CA">
              <w:rPr>
                <w:rFonts w:ascii="Times New Roman" w:hAnsi="Times New Roman" w:cs="Times New Roman"/>
                <w:color w:val="000000"/>
                <w:shd w:val="clear" w:color="auto" w:fill="FFFFFF"/>
              </w:rPr>
              <w:t>види відходів, що приймаються на об’єкт поводження з побутовими відходами;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2" w:name="n40"/>
            <w:bookmarkEnd w:id="62"/>
            <w:r w:rsidRPr="006C51CA">
              <w:rPr>
                <w:rFonts w:ascii="Times New Roman" w:hAnsi="Times New Roman" w:cs="Times New Roman"/>
                <w:color w:val="000000"/>
                <w:shd w:val="clear" w:color="auto" w:fill="FFFFFF"/>
              </w:rPr>
              <w:lastRenderedPageBreak/>
              <w:t>тарифи на надання послуг із збирання, перевезення, перероблення побутових відходів;</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3" w:name="n41"/>
            <w:bookmarkEnd w:id="63"/>
            <w:r w:rsidRPr="006C51CA">
              <w:rPr>
                <w:rFonts w:ascii="Times New Roman" w:hAnsi="Times New Roman" w:cs="Times New Roman"/>
                <w:color w:val="000000"/>
                <w:shd w:val="clear" w:color="auto" w:fill="FFFFFF"/>
              </w:rPr>
              <w:t>найменування суб’єкта господарювання, що забезпечує охорону об’єкта поводження з побутовими відходами;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4" w:name="n42"/>
            <w:bookmarkEnd w:id="64"/>
            <w:r w:rsidRPr="006C51CA">
              <w:rPr>
                <w:rFonts w:ascii="Times New Roman" w:hAnsi="Times New Roman" w:cs="Times New Roman"/>
                <w:color w:val="000000"/>
                <w:shd w:val="clear" w:color="auto" w:fill="FFFFFF"/>
              </w:rPr>
              <w:t>маршрути проїзду по території об’єкта поводження з побутовими відходами.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5" w:name="n43"/>
            <w:bookmarkEnd w:id="65"/>
            <w:r w:rsidRPr="006C51CA">
              <w:rPr>
                <w:rFonts w:ascii="Times New Roman" w:hAnsi="Times New Roman" w:cs="Times New Roman"/>
                <w:color w:val="000000"/>
                <w:shd w:val="clear" w:color="auto" w:fill="FFFFFF"/>
              </w:rPr>
              <w:t>2.3. На території кожного об'єкта поводження з побутовими відходами має бути контрольно-пропускний пункт (далі - КПП), оснащений приладами для здійснення радіометричного контролю побутових відходів, а також встановлено автомобільні ваги для здійснення обліку кількості побутових відходів, що надходять на такий об’єкт.</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6" w:name="n44"/>
            <w:bookmarkEnd w:id="66"/>
            <w:r w:rsidRPr="006C51CA">
              <w:rPr>
                <w:rFonts w:ascii="Times New Roman" w:hAnsi="Times New Roman" w:cs="Times New Roman"/>
                <w:color w:val="000000"/>
                <w:shd w:val="clear" w:color="auto" w:fill="FFFFFF"/>
              </w:rPr>
              <w:t>2.4. При прийнятті побутових відходів на КПП необхідно:</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7" w:name="n45"/>
            <w:bookmarkEnd w:id="67"/>
            <w:r w:rsidRPr="006C51CA">
              <w:rPr>
                <w:rFonts w:ascii="Times New Roman" w:hAnsi="Times New Roman" w:cs="Times New Roman"/>
                <w:color w:val="000000"/>
                <w:shd w:val="clear" w:color="auto" w:fill="FFFFFF"/>
              </w:rPr>
              <w:t>обліковувати спеціально обладнані транспортні засоби, які прибувають на об’єкт поводження з побутовими відходами, у відповідному журналі;</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8" w:name="n46"/>
            <w:bookmarkEnd w:id="68"/>
            <w:r w:rsidRPr="006C51CA">
              <w:rPr>
                <w:rFonts w:ascii="Times New Roman" w:hAnsi="Times New Roman" w:cs="Times New Roman"/>
                <w:color w:val="000000"/>
                <w:shd w:val="clear" w:color="auto" w:fill="FFFFFF"/>
              </w:rPr>
              <w:t>здійснювати радіометричний контроль побутових відходів;</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69" w:name="n47"/>
            <w:bookmarkEnd w:id="69"/>
            <w:r w:rsidRPr="006C51CA">
              <w:rPr>
                <w:rFonts w:ascii="Times New Roman" w:hAnsi="Times New Roman" w:cs="Times New Roman"/>
                <w:color w:val="000000"/>
                <w:shd w:val="clear" w:color="auto" w:fill="FFFFFF"/>
              </w:rPr>
              <w:t>приймати побутові відходи за такими документами: дорожній лист, товарно-транспортна накладна, в якій наведено вид та кількість побутових відходів;</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0" w:name="n48"/>
            <w:bookmarkEnd w:id="70"/>
            <w:r w:rsidRPr="006C51CA">
              <w:rPr>
                <w:rFonts w:ascii="Times New Roman" w:hAnsi="Times New Roman" w:cs="Times New Roman"/>
                <w:color w:val="000000"/>
                <w:shd w:val="clear" w:color="auto" w:fill="FFFFFF"/>
              </w:rPr>
              <w:lastRenderedPageBreak/>
              <w:t>здійснювати зважування спеціально обладнаних транспортних засобів, якими побутові відходи доставляються на об'єкти поводження з побутовими відходами.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1" w:name="n49"/>
            <w:bookmarkEnd w:id="71"/>
            <w:r w:rsidRPr="006C51CA">
              <w:rPr>
                <w:rFonts w:ascii="Times New Roman" w:hAnsi="Times New Roman" w:cs="Times New Roman"/>
                <w:color w:val="000000"/>
                <w:shd w:val="clear" w:color="auto" w:fill="FFFFFF"/>
              </w:rPr>
              <w:t>2.5. У разі виявлення приймальником побутових відходів у побутових відходах компонентів, які не зазначені у переліку видів відходів, що приймаються на об’єкт, спеціально обладнаний транспортний засіб, який доставив зазначені відходи на об’єкт поводження з побутовими відходами, необхідно відправити на підприємство, що здійснило перевезення цих побутових відходів, не розвантажуючи його, з відповідним записом у дорожньому листі.</w:t>
            </w:r>
          </w:p>
          <w:p w:rsidR="00071C53" w:rsidRPr="0050246E" w:rsidRDefault="00071C53"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lang w:eastAsia="ru-RU"/>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 xml:space="preserve">Розділ II Правил, </w:t>
            </w:r>
            <w:r w:rsidRPr="0050246E">
              <w:rPr>
                <w:rFonts w:ascii="Times New Roman" w:eastAsia="Times New Roman" w:hAnsi="Times New Roman" w:cs="Times New Roman"/>
                <w:lang w:eastAsia="uk-UA"/>
              </w:rPr>
              <w:lastRenderedPageBreak/>
              <w:t>затверджених </w:t>
            </w:r>
            <w:r w:rsidRPr="0050246E">
              <w:rPr>
                <w:rFonts w:ascii="Times New Roman" w:eastAsia="Times New Roman" w:hAnsi="Times New Roman" w:cs="Times New Roman"/>
                <w:color w:val="000000"/>
                <w:lang w:eastAsia="uk-UA"/>
              </w:rPr>
              <w:t>наказом N 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lastRenderedPageBreak/>
              <w:t xml:space="preserve">Суб’єкти господарювання, які </w:t>
            </w:r>
            <w:r w:rsidRPr="0050246E">
              <w:rPr>
                <w:rFonts w:ascii="Times New Roman" w:hAnsi="Times New Roman" w:cs="Times New Roman"/>
                <w:color w:val="000000"/>
                <w:shd w:val="clear" w:color="auto" w:fill="FFFFFF"/>
              </w:rPr>
              <w:lastRenderedPageBreak/>
              <w:t>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Порушення </w:t>
            </w:r>
            <w:r w:rsidRPr="0050246E">
              <w:rPr>
                <w:rFonts w:ascii="Times New Roman" w:eastAsia="Times New Roman" w:hAnsi="Times New Roman" w:cs="Times New Roman"/>
                <w:bdr w:val="none" w:sz="0" w:space="0" w:color="auto" w:frame="1"/>
                <w:lang w:eastAsia="uk-UA"/>
              </w:rPr>
              <w:lastRenderedPageBreak/>
              <w:t>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 xml:space="preserve">Забруднення земельних та водних </w:t>
            </w:r>
            <w:r w:rsidRPr="0050246E">
              <w:rPr>
                <w:rFonts w:ascii="Times New Roman" w:eastAsia="Times New Roman" w:hAnsi="Times New Roman" w:cs="Times New Roman"/>
                <w:bdr w:val="none" w:sz="0" w:space="0" w:color="auto" w:frame="1"/>
                <w:lang w:eastAsia="uk-UA"/>
              </w:rPr>
              <w:lastRenderedPageBreak/>
              <w:t>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6C51C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 xml:space="preserve">приймання побутових відходів здійснюється згідно </w:t>
            </w:r>
            <w:r w:rsidRPr="0050246E">
              <w:rPr>
                <w:rFonts w:ascii="Times New Roman" w:eastAsia="Times New Roman" w:hAnsi="Times New Roman" w:cs="Times New Roman"/>
                <w:lang w:eastAsia="uk-UA"/>
              </w:rPr>
              <w:lastRenderedPageBreak/>
              <w:t>Правил, затверджених </w:t>
            </w:r>
            <w:r w:rsidRPr="0050246E">
              <w:rPr>
                <w:rFonts w:ascii="Times New Roman" w:eastAsia="Times New Roman" w:hAnsi="Times New Roman" w:cs="Times New Roman"/>
                <w:color w:val="000000"/>
                <w:lang w:eastAsia="uk-UA"/>
              </w:rPr>
              <w:t xml:space="preserve">наказом </w:t>
            </w:r>
            <w:r w:rsidR="006C51CA">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18.2</w:t>
            </w:r>
          </w:p>
        </w:tc>
        <w:tc>
          <w:tcPr>
            <w:tcW w:w="3350" w:type="dxa"/>
            <w:tcBorders>
              <w:bottom w:val="single" w:sz="4" w:space="0" w:color="auto"/>
            </w:tcBorders>
          </w:tcPr>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t>Спеціально обладнані транспортні засоби, що прибувають на об’єкт перевантаження побутових відходів, мають заїжджати на розвантажувальний майданчик і вивантажувати привезені побутові відходи згідно з технологічною схемою:</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2" w:name="n52"/>
            <w:bookmarkEnd w:id="72"/>
            <w:r w:rsidRPr="006C51CA">
              <w:rPr>
                <w:rFonts w:ascii="Times New Roman" w:hAnsi="Times New Roman" w:cs="Times New Roman"/>
                <w:color w:val="000000"/>
                <w:shd w:val="clear" w:color="auto" w:fill="FFFFFF"/>
              </w:rPr>
              <w:t xml:space="preserve">безпосередньо на розвантажувальний майданчик для подальшого завантаження у спеціально обладнаний </w:t>
            </w:r>
            <w:r w:rsidRPr="006C51CA">
              <w:rPr>
                <w:rFonts w:ascii="Times New Roman" w:hAnsi="Times New Roman" w:cs="Times New Roman"/>
                <w:color w:val="000000"/>
                <w:shd w:val="clear" w:color="auto" w:fill="FFFFFF"/>
              </w:rPr>
              <w:lastRenderedPageBreak/>
              <w:t>транспортний засіб великої вантажопідйомності;</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3" w:name="n53"/>
            <w:bookmarkEnd w:id="73"/>
            <w:r w:rsidRPr="006C51CA">
              <w:rPr>
                <w:rFonts w:ascii="Times New Roman" w:hAnsi="Times New Roman" w:cs="Times New Roman"/>
                <w:color w:val="000000"/>
                <w:shd w:val="clear" w:color="auto" w:fill="FFFFFF"/>
              </w:rPr>
              <w:t>у спеціально обладнані транспортні засоби великої вантажопідйомності чи великогабаритні контейнери;</w:t>
            </w:r>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4" w:name="n54"/>
            <w:bookmarkEnd w:id="74"/>
            <w:r w:rsidRPr="006C51CA">
              <w:rPr>
                <w:rFonts w:ascii="Times New Roman" w:hAnsi="Times New Roman" w:cs="Times New Roman"/>
                <w:color w:val="000000"/>
                <w:shd w:val="clear" w:color="auto" w:fill="FFFFFF"/>
              </w:rPr>
              <w:t>у приймальне відділення, з якого побутові відходи мають спрямовуватися до спеціально обладнаного транспортного засобу великої вантажопідйомності чи великогабаритного контейнера, попередньо встановленого під завантаження.</w:t>
            </w:r>
          </w:p>
          <w:p w:rsid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5" w:name="n55"/>
            <w:bookmarkEnd w:id="75"/>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t>Різні види побутових відходів та компоненти, що входять до складу твердих побутових відходів, мають перевантажуватися на окремі ділянки розвантажувального майданчика або на одну ділянку розвантажувального майданчика у порядку черговості.</w:t>
            </w:r>
          </w:p>
          <w:p w:rsid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6" w:name="n56"/>
            <w:bookmarkEnd w:id="76"/>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t>Змішування окремо зібраних побутових відходів, які надходять на об’єкт перевантаження побутових відходів відповідними спеціально обладнаними транспортними засобами, з іншими побутовими відходами забороняється.</w:t>
            </w:r>
          </w:p>
          <w:p w:rsidR="008C305A" w:rsidRDefault="008C305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7" w:name="n57"/>
            <w:bookmarkEnd w:id="77"/>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lastRenderedPageBreak/>
              <w:t>Спеціально обладнані транспортні засоби малої вантажопідйомності повинні розвантажуватися лише після встановлення під завантаження спеціально обладнаного транспортного засобу великої вантажопідйомності чи великогабаритного контейнера.</w:t>
            </w:r>
          </w:p>
          <w:p w:rsidR="008C305A" w:rsidRDefault="008C305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8" w:name="n58"/>
            <w:bookmarkEnd w:id="78"/>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t xml:space="preserve">Під час завантаження побутових відходів у великогабаритний контейнер вони мають розрівнюватися та </w:t>
            </w:r>
            <w:proofErr w:type="spellStart"/>
            <w:r w:rsidRPr="006C51CA">
              <w:rPr>
                <w:rFonts w:ascii="Times New Roman" w:hAnsi="Times New Roman" w:cs="Times New Roman"/>
                <w:color w:val="000000"/>
                <w:shd w:val="clear" w:color="auto" w:fill="FFFFFF"/>
              </w:rPr>
              <w:t>ущільнюватися</w:t>
            </w:r>
            <w:proofErr w:type="spellEnd"/>
            <w:r w:rsidRPr="006C51CA">
              <w:rPr>
                <w:rFonts w:ascii="Times New Roman" w:hAnsi="Times New Roman" w:cs="Times New Roman"/>
                <w:color w:val="000000"/>
                <w:shd w:val="clear" w:color="auto" w:fill="FFFFFF"/>
              </w:rPr>
              <w:t>.</w:t>
            </w:r>
          </w:p>
          <w:p w:rsidR="008C305A" w:rsidRDefault="008C305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79" w:name="n59"/>
            <w:bookmarkEnd w:id="79"/>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t>Випадково розсипані побутові відходи на розвантажувальному майданчику підлягають збиранню та завантажуванню у спеціально обладнані транспортні засоби чи великогабаритні контейнери.</w:t>
            </w:r>
          </w:p>
          <w:p w:rsidR="008C305A" w:rsidRDefault="008C305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0" w:name="n60"/>
            <w:bookmarkEnd w:id="80"/>
          </w:p>
          <w:p w:rsidR="006C51CA" w:rsidRPr="006C51CA" w:rsidRDefault="006C51C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t>Після завантаження побутових відходів у спеціально обладнаний транспортний засіб великої вантажопідйомності чи великогабаритний контейнер вони мають вивозитися з об’єкта перевантаження побутових відходів для подальшого оброблення (перероблення), утилізації, видалення, знешкодження або захоронення</w:t>
            </w:r>
            <w:bookmarkStart w:id="81" w:name="n61"/>
            <w:bookmarkEnd w:id="81"/>
            <w:r w:rsidRPr="006C51CA">
              <w:rPr>
                <w:rFonts w:ascii="Times New Roman" w:hAnsi="Times New Roman" w:cs="Times New Roman"/>
                <w:color w:val="000000"/>
                <w:shd w:val="clear" w:color="auto" w:fill="FFFFFF"/>
              </w:rPr>
              <w:t>.</w:t>
            </w:r>
          </w:p>
          <w:p w:rsidR="008C305A" w:rsidRDefault="008C305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2" w:name="n62"/>
            <w:bookmarkEnd w:id="82"/>
          </w:p>
          <w:p w:rsidR="006C51CA" w:rsidRPr="006C51CA" w:rsidRDefault="006C51CA" w:rsidP="006C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6C51CA">
              <w:rPr>
                <w:rFonts w:ascii="Times New Roman" w:hAnsi="Times New Roman" w:cs="Times New Roman"/>
                <w:color w:val="000000"/>
                <w:shd w:val="clear" w:color="auto" w:fill="FFFFFF"/>
              </w:rPr>
              <w:lastRenderedPageBreak/>
              <w:t>При транспортуванні побутових відходів з об’єкта перевантаження побутових відходів спеціально обладнані транспортні засоби великої вантажопідйомності необхідно зважувати та обліковувати.</w:t>
            </w:r>
          </w:p>
          <w:p w:rsidR="00071C53" w:rsidRPr="0050246E" w:rsidRDefault="00071C53"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lastRenderedPageBreak/>
              <w:t>Пункти 3.1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3.3</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3.4</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3.5</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3.6</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3.7</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3.9 розділу III Правил</w:t>
            </w:r>
            <w:r w:rsidRPr="0050246E">
              <w:rPr>
                <w:rFonts w:ascii="Times New Roman" w:eastAsia="Times New Roman" w:hAnsi="Times New Roman" w:cs="Times New Roman"/>
                <w:lang w:eastAsia="uk-UA"/>
              </w:rPr>
              <w:t>, затверджених наказом N 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w:t>
            </w:r>
            <w:r w:rsidRPr="0050246E">
              <w:rPr>
                <w:rFonts w:ascii="Times New Roman" w:hAnsi="Times New Roman" w:cs="Times New Roman"/>
                <w:color w:val="000000"/>
                <w:shd w:val="clear" w:color="auto" w:fill="FFFFFF"/>
              </w:rPr>
              <w:lastRenderedPageBreak/>
              <w:t xml:space="preserve">перероблення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lastRenderedPageBreak/>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експлуатація об'єктів перевантаження побутових відходів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18.3</w:t>
            </w:r>
          </w:p>
        </w:tc>
        <w:tc>
          <w:tcPr>
            <w:tcW w:w="3350" w:type="dxa"/>
            <w:tcBorders>
              <w:bottom w:val="single" w:sz="4" w:space="0" w:color="auto"/>
            </w:tcBorders>
          </w:tcPr>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На об’єктах сортування побутових відходів несортовані побутові відходи мають розвантажуватись у приймальне відділення.</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3" w:name="n65"/>
            <w:bookmarkEnd w:id="83"/>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З приймального відділення несортовані побутові відходи подаються для попереднього сортування для відбору скла, великогабаритних побутових відходів тощо.</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4" w:name="n66"/>
            <w:bookmarkEnd w:id="84"/>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Після попереднього сортування побутові відходи направляють до сепаратора для відокремлення органічної складової, що є у складі побутових відходів.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5" w:name="n67"/>
            <w:bookmarkEnd w:id="85"/>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Із сепаратора несортовані побутові відходи повинні подаватися на сортувальний конвеєр для відбору побутових відходів як вторинної сировини.</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6" w:name="n68"/>
            <w:bookmarkEnd w:id="86"/>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xml:space="preserve">Роздільно зібрані побутові відходи як вторинна сировина з приймального відділення мають </w:t>
            </w:r>
            <w:r w:rsidRPr="008C305A">
              <w:rPr>
                <w:rFonts w:ascii="Times New Roman" w:hAnsi="Times New Roman" w:cs="Times New Roman"/>
                <w:color w:val="000000"/>
                <w:shd w:val="clear" w:color="auto" w:fill="FFFFFF"/>
              </w:rPr>
              <w:lastRenderedPageBreak/>
              <w:t>подаватися безпосередньо на сортувальний конвеєр.</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7" w:name="n69"/>
            <w:bookmarkEnd w:id="87"/>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Відібрана з побутових відходів вторинна сировина пресується (крім скла) та передається спеціалізованим підприємствам для її утилізації.</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8" w:name="n70"/>
            <w:bookmarkEnd w:id="88"/>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Залишок побутових відходів може спрямовуватися на пресування або брикетування і передається до місць чи об’єктів утилізації або захоронення.</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89" w:name="n71"/>
            <w:bookmarkEnd w:id="89"/>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У разі виявлення небезпечних відходів у складі побутових відходів вони передаються спеціалізованим підприємствам, які мають ліцензію на здійснення операцій у сфері поводження з небезпечними відходами.</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0" w:name="n72"/>
            <w:bookmarkEnd w:id="90"/>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Відібрана з побутових відходів органічна речовина, що є складовою побутових відходів, передається на об’єкти перероблення або захоронення побутових відходів.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1" w:name="n73"/>
            <w:bookmarkEnd w:id="91"/>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xml:space="preserve">Перед транспортуванням з об’єкта сортування побутових відходів вторинну сировину, небезпечні відходи, органічну складову побутових відходів, великогабаритні побутові </w:t>
            </w:r>
            <w:r w:rsidRPr="008C305A">
              <w:rPr>
                <w:rFonts w:ascii="Times New Roman" w:hAnsi="Times New Roman" w:cs="Times New Roman"/>
                <w:color w:val="000000"/>
                <w:shd w:val="clear" w:color="auto" w:fill="FFFFFF"/>
              </w:rPr>
              <w:lastRenderedPageBreak/>
              <w:t>відходи і залишок побутових відходів необхідно зважувати та обліковувати у відповідному журналі.</w:t>
            </w:r>
          </w:p>
          <w:p w:rsidR="00071C53" w:rsidRPr="0050246E" w:rsidRDefault="00071C53"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Розділ IV Правил, затверджених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w:t>
            </w:r>
            <w:r w:rsidRPr="0050246E">
              <w:rPr>
                <w:rFonts w:ascii="Times New Roman" w:hAnsi="Times New Roman" w:cs="Times New Roman"/>
                <w:color w:val="000000"/>
                <w:shd w:val="clear" w:color="auto" w:fill="FFFFFF"/>
              </w:rPr>
              <w:lastRenderedPageBreak/>
              <w:t xml:space="preserve">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експлуатація об'єктів сортування побутових відходів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18.4</w:t>
            </w:r>
          </w:p>
        </w:tc>
        <w:tc>
          <w:tcPr>
            <w:tcW w:w="3350" w:type="dxa"/>
            <w:tcBorders>
              <w:bottom w:val="single" w:sz="4" w:space="0" w:color="auto"/>
            </w:tcBorders>
          </w:tcPr>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На об’єкти перероблення органічної складової, що є у складі побутових відходів, мають прийматися окремо зібрана органічна складова побутових відходів від закладів ресторанного господарства, навчальних закладів, відходи зеленого господарства, органічна складова побутових відходів, що утворилася на об’єктах сортування побутових відходів.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2" w:name="n76"/>
            <w:bookmarkEnd w:id="92"/>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Органічна складова побутових відходів на об’єктах її перероблення повинна розвантажуватися безпосередньо до штабелів ділянок компостування.</w:t>
            </w:r>
            <w:bookmarkStart w:id="93" w:name="n77"/>
            <w:bookmarkEnd w:id="93"/>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xml:space="preserve">В основу штабелів має бути укладено </w:t>
            </w:r>
            <w:proofErr w:type="spellStart"/>
            <w:r w:rsidRPr="008C305A">
              <w:rPr>
                <w:rFonts w:ascii="Times New Roman" w:hAnsi="Times New Roman" w:cs="Times New Roman"/>
                <w:color w:val="000000"/>
                <w:shd w:val="clear" w:color="auto" w:fill="FFFFFF"/>
              </w:rPr>
              <w:t>вологомісткий</w:t>
            </w:r>
            <w:proofErr w:type="spellEnd"/>
            <w:r w:rsidRPr="008C305A">
              <w:rPr>
                <w:rFonts w:ascii="Times New Roman" w:hAnsi="Times New Roman" w:cs="Times New Roman"/>
                <w:color w:val="000000"/>
                <w:shd w:val="clear" w:color="auto" w:fill="FFFFFF"/>
              </w:rPr>
              <w:t xml:space="preserve"> матеріал для аерації та запобігання забрудненню ґрунтів та ґрунтових вод.</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4" w:name="n78"/>
            <w:bookmarkEnd w:id="94"/>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Укладка штабелів має виконуватися одразу на повну висоту з поступовим нарощуванням їх по довжині.</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5" w:name="n79"/>
            <w:bookmarkEnd w:id="95"/>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lastRenderedPageBreak/>
              <w:t>Під час перероблення органічна складова побутових відходів повинна перемішуватися, збагачуватися мінеральними добавками, а у разі висихання - зволожуватися.</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6" w:name="n80"/>
            <w:bookmarkEnd w:id="96"/>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Отриманий після перероблення органічної складової побутових відходів компост може використовуватися для утримання об’єктів зеленого господарства.</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Перед транспортуванням з об’єкта перероблення органічної складової, що є у складі побутових відходів, компост необхідно зважувати та обліковувати.</w:t>
            </w:r>
          </w:p>
          <w:p w:rsidR="00071C53" w:rsidRPr="0050246E" w:rsidRDefault="00071C53"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Розділ V Правил, затверджених </w:t>
            </w:r>
            <w:r w:rsidRPr="0050246E">
              <w:rPr>
                <w:rFonts w:ascii="Times New Roman" w:eastAsia="Times New Roman" w:hAnsi="Times New Roman" w:cs="Times New Roman"/>
                <w:color w:val="000000"/>
                <w:lang w:eastAsia="uk-UA"/>
              </w:rPr>
              <w:t>наказом N 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експлуатація об'єктів перероблення органічної складової, що є у складі побутових відходів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18.5</w:t>
            </w:r>
          </w:p>
        </w:tc>
        <w:tc>
          <w:tcPr>
            <w:tcW w:w="3350" w:type="dxa"/>
            <w:tcBorders>
              <w:bottom w:val="single" w:sz="4" w:space="0" w:color="auto"/>
            </w:tcBorders>
          </w:tcPr>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7" w:name="n126"/>
            <w:bookmarkEnd w:id="97"/>
            <w:r w:rsidRPr="008C305A">
              <w:rPr>
                <w:rFonts w:ascii="Times New Roman" w:hAnsi="Times New Roman" w:cs="Times New Roman"/>
                <w:color w:val="000000"/>
                <w:shd w:val="clear" w:color="auto" w:fill="FFFFFF"/>
              </w:rPr>
              <w:t>Незалежно від режиму роботи об’єкта зі спалювання побутових відходів побутові відходи подають в систему спалювання тільки після досягнення в ні</w:t>
            </w:r>
            <w:r>
              <w:rPr>
                <w:rFonts w:ascii="Times New Roman" w:hAnsi="Times New Roman" w:cs="Times New Roman"/>
                <w:color w:val="000000"/>
                <w:shd w:val="clear" w:color="auto" w:fill="FFFFFF"/>
              </w:rPr>
              <w:t>й температури не менше ніж 850°</w:t>
            </w:r>
            <w:r w:rsidRPr="008C305A">
              <w:rPr>
                <w:rFonts w:ascii="Times New Roman" w:hAnsi="Times New Roman" w:cs="Times New Roman"/>
                <w:color w:val="000000"/>
                <w:shd w:val="clear" w:color="auto" w:fill="FFFFFF"/>
              </w:rPr>
              <w:t>С.</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8" w:name="n127"/>
            <w:bookmarkEnd w:id="98"/>
            <w:r w:rsidRPr="008C305A">
              <w:rPr>
                <w:rFonts w:ascii="Times New Roman" w:hAnsi="Times New Roman" w:cs="Times New Roman"/>
                <w:color w:val="000000"/>
                <w:shd w:val="clear" w:color="auto" w:fill="FFFFFF"/>
              </w:rPr>
              <w:t>Для оптимізації запобігання утворенню і для уловлювання ПХДД/ПХДФ, ГХБ, ПХД здійснюють контроль та управління параметрами горіння і викидів.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99" w:name="n128"/>
            <w:bookmarkEnd w:id="99"/>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lastRenderedPageBreak/>
              <w:t>Устаткування для спалювання побутових відходів експлуатують таким чином, щоб димові гази після останньої подачі повітря нагрівалися до температури понад 850° С і перебували при такій температурі щонайменше дві секунди. Температуру заміряють біля внутрішньої стіни камери згоряння.</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0" w:name="n129"/>
            <w:bookmarkEnd w:id="100"/>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Побутові відходи не подають у камеру спалювання:</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1" w:name="n130"/>
            <w:bookmarkEnd w:id="101"/>
            <w:r w:rsidRPr="008C305A">
              <w:rPr>
                <w:rFonts w:ascii="Times New Roman" w:hAnsi="Times New Roman" w:cs="Times New Roman"/>
                <w:color w:val="000000"/>
                <w:shd w:val="clear" w:color="auto" w:fill="FFFFFF"/>
              </w:rPr>
              <w:t>якщо не досягнута та не підтримується необхідна для спалювання побутових відходів температура, встановлена пунктом 6.2 цього розділу;</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2" w:name="n131"/>
            <w:bookmarkEnd w:id="102"/>
            <w:r w:rsidRPr="008C305A">
              <w:rPr>
                <w:rFonts w:ascii="Times New Roman" w:hAnsi="Times New Roman" w:cs="Times New Roman"/>
                <w:color w:val="000000"/>
                <w:shd w:val="clear" w:color="auto" w:fill="FFFFFF"/>
              </w:rPr>
              <w:t>якщо результати безперервних вимірювань показують, що перевищені величини гранично допустимих викидів;</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3" w:name="n132"/>
            <w:bookmarkEnd w:id="103"/>
            <w:r w:rsidRPr="008C305A">
              <w:rPr>
                <w:rFonts w:ascii="Times New Roman" w:hAnsi="Times New Roman" w:cs="Times New Roman"/>
                <w:color w:val="000000"/>
                <w:shd w:val="clear" w:color="auto" w:fill="FFFFFF"/>
              </w:rPr>
              <w:t>у разі порушень режиму спалювання.</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4" w:name="n133"/>
            <w:bookmarkEnd w:id="104"/>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Під час спалювання побутових відходів постійно здійснюють контроль об’ємної витрати повітря, яке подається у камеру згоряння, температури спалювання, концентрації кисню (О2), оксиду вуглецю (СО) у відхідних (димових) газах, температури та вмісту пари у відхідних (димових) газах.</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5" w:name="n134"/>
            <w:bookmarkStart w:id="106" w:name="n135"/>
            <w:bookmarkEnd w:id="105"/>
            <w:bookmarkEnd w:id="106"/>
            <w:r w:rsidRPr="008C305A">
              <w:rPr>
                <w:rFonts w:ascii="Times New Roman" w:hAnsi="Times New Roman" w:cs="Times New Roman"/>
                <w:color w:val="000000"/>
                <w:shd w:val="clear" w:color="auto" w:fill="FFFFFF"/>
              </w:rPr>
              <w:lastRenderedPageBreak/>
              <w:t>Контроль вмісту забруднюючих речовин у відхідних (димових) газах джерел викидів проводиться за такими показниками:</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7" w:name="n136"/>
            <w:bookmarkEnd w:id="107"/>
            <w:r w:rsidRPr="008C305A">
              <w:rPr>
                <w:rFonts w:ascii="Times New Roman" w:hAnsi="Times New Roman" w:cs="Times New Roman"/>
                <w:color w:val="000000"/>
                <w:shd w:val="clear" w:color="auto" w:fill="FFFFFF"/>
              </w:rPr>
              <w:t>безперервно - вміст оксидів азоту (</w:t>
            </w:r>
            <w:proofErr w:type="spellStart"/>
            <w:r w:rsidRPr="008C305A">
              <w:rPr>
                <w:rFonts w:ascii="Times New Roman" w:hAnsi="Times New Roman" w:cs="Times New Roman"/>
                <w:color w:val="000000"/>
                <w:shd w:val="clear" w:color="auto" w:fill="FFFFFF"/>
              </w:rPr>
              <w:t>NO</w:t>
            </w:r>
            <w:r w:rsidRPr="008C305A">
              <w:rPr>
                <w:rFonts w:ascii="Times New Roman" w:hAnsi="Times New Roman" w:cs="Times New Roman"/>
                <w:b/>
                <w:bCs/>
                <w:color w:val="000000"/>
                <w:shd w:val="clear" w:color="auto" w:fill="FFFFFF"/>
                <w:vertAlign w:val="subscript"/>
              </w:rPr>
              <w:t>х</w:t>
            </w:r>
            <w:proofErr w:type="spellEnd"/>
            <w:r w:rsidRPr="008C305A">
              <w:rPr>
                <w:rFonts w:ascii="Times New Roman" w:hAnsi="Times New Roman" w:cs="Times New Roman"/>
                <w:color w:val="000000"/>
                <w:shd w:val="clear" w:color="auto" w:fill="FFFFFF"/>
              </w:rPr>
              <w:t>), оксиду вуглецю (СО), речовин у вигляді суспендованих твердих частинок, недиференційованих за складом (пил), вміст загального органічного вуглецю, хлористого водню (</w:t>
            </w:r>
            <w:proofErr w:type="spellStart"/>
            <w:r w:rsidRPr="008C305A">
              <w:rPr>
                <w:rFonts w:ascii="Times New Roman" w:hAnsi="Times New Roman" w:cs="Times New Roman"/>
                <w:color w:val="000000"/>
                <w:shd w:val="clear" w:color="auto" w:fill="FFFFFF"/>
              </w:rPr>
              <w:t>HCl</w:t>
            </w:r>
            <w:proofErr w:type="spellEnd"/>
            <w:r w:rsidRPr="008C305A">
              <w:rPr>
                <w:rFonts w:ascii="Times New Roman" w:hAnsi="Times New Roman" w:cs="Times New Roman"/>
                <w:color w:val="000000"/>
                <w:shd w:val="clear" w:color="auto" w:fill="FFFFFF"/>
              </w:rPr>
              <w:t>), фтористого водню (HF), діоксиду сірки (SO</w:t>
            </w:r>
            <w:r w:rsidRPr="008C305A">
              <w:rPr>
                <w:rFonts w:ascii="Times New Roman" w:hAnsi="Times New Roman" w:cs="Times New Roman"/>
                <w:b/>
                <w:bCs/>
                <w:color w:val="000000"/>
                <w:shd w:val="clear" w:color="auto" w:fill="FFFFFF"/>
                <w:vertAlign w:val="subscript"/>
              </w:rPr>
              <w:t>2</w:t>
            </w:r>
            <w:r w:rsidRPr="008C305A">
              <w:rPr>
                <w:rFonts w:ascii="Times New Roman" w:hAnsi="Times New Roman" w:cs="Times New Roman"/>
                <w:color w:val="000000"/>
                <w:shd w:val="clear" w:color="auto" w:fill="FFFFFF"/>
              </w:rPr>
              <w:t>);</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8" w:name="n137"/>
            <w:bookmarkEnd w:id="108"/>
            <w:r w:rsidRPr="008C305A">
              <w:rPr>
                <w:rFonts w:ascii="Times New Roman" w:hAnsi="Times New Roman" w:cs="Times New Roman"/>
                <w:color w:val="000000"/>
                <w:shd w:val="clear" w:color="auto" w:fill="FFFFFF"/>
              </w:rPr>
              <w:t>не рідше двох разів на рік, а в перший рік дії устаткування щонайменше один раз на три місяці - вміст важких металів та ПХДД/ПХДФ, ГХБ, ПХД.</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09" w:name="n138"/>
            <w:bookmarkEnd w:id="109"/>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Дослідження ґрунту у межах санітарно-захисної зони (на відстані 50, 100, 200 і 500 м) має проводитись не рідше ніж двічі на рік.</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0" w:name="n139"/>
            <w:bookmarkEnd w:id="110"/>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xml:space="preserve">Вміст забруднюючих речовин у стічних водах, які утворилися на об'єктах спалювання побутових відходів, не повинен перевищувати ліміт скидання забруднюючих речовин, встановлений відповідно до дозволу на спеціальне водокористування у разі скидання у водні об’єкти та </w:t>
            </w:r>
            <w:r w:rsidRPr="008C305A">
              <w:rPr>
                <w:rFonts w:ascii="Times New Roman" w:hAnsi="Times New Roman" w:cs="Times New Roman"/>
                <w:color w:val="000000"/>
                <w:shd w:val="clear" w:color="auto" w:fill="FFFFFF"/>
              </w:rPr>
              <w:lastRenderedPageBreak/>
              <w:t>відповідно до місцевих правил приймання стічних вод у випадку скидання стічних вод від зазначених об’єктів до систем централізованого водовідведення населених пунктів.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1" w:name="n140"/>
            <w:bookmarkEnd w:id="111"/>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Не допускається розбавлення стічних вод з метою досягнення показників гранично допустимих скидів.</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2" w:name="n141"/>
            <w:bookmarkEnd w:id="112"/>
            <w:r w:rsidRPr="008C305A">
              <w:rPr>
                <w:rFonts w:ascii="Times New Roman" w:hAnsi="Times New Roman" w:cs="Times New Roman"/>
                <w:color w:val="000000"/>
                <w:shd w:val="clear" w:color="auto" w:fill="FFFFFF"/>
              </w:rPr>
              <w:t>Не допускається об’єднання промислових стічних вод до їх попереднього очищення з побутовими стічними водами.</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3" w:name="n142"/>
            <w:bookmarkEnd w:id="113"/>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Виміри параметрів стічних вод здійснюють:</w:t>
            </w:r>
            <w:bookmarkStart w:id="114" w:name="n143"/>
            <w:bookmarkEnd w:id="114"/>
            <w:r>
              <w:rPr>
                <w:rFonts w:ascii="Times New Roman" w:hAnsi="Times New Roman" w:cs="Times New Roman"/>
                <w:color w:val="000000"/>
                <w:shd w:val="clear" w:color="auto" w:fill="FFFFFF"/>
              </w:rPr>
              <w:t xml:space="preserve"> </w:t>
            </w:r>
            <w:r w:rsidRPr="008C305A">
              <w:rPr>
                <w:rFonts w:ascii="Times New Roman" w:hAnsi="Times New Roman" w:cs="Times New Roman"/>
                <w:color w:val="000000"/>
                <w:shd w:val="clear" w:color="auto" w:fill="FFFFFF"/>
              </w:rPr>
              <w:t xml:space="preserve">безперервно - </w:t>
            </w:r>
            <w:proofErr w:type="spellStart"/>
            <w:r w:rsidRPr="008C305A">
              <w:rPr>
                <w:rFonts w:ascii="Times New Roman" w:hAnsi="Times New Roman" w:cs="Times New Roman"/>
                <w:color w:val="000000"/>
                <w:shd w:val="clear" w:color="auto" w:fill="FFFFFF"/>
              </w:rPr>
              <w:t>pH</w:t>
            </w:r>
            <w:proofErr w:type="spellEnd"/>
            <w:r w:rsidRPr="008C305A">
              <w:rPr>
                <w:rFonts w:ascii="Times New Roman" w:hAnsi="Times New Roman" w:cs="Times New Roman"/>
                <w:color w:val="000000"/>
                <w:shd w:val="clear" w:color="auto" w:fill="FFFFFF"/>
              </w:rPr>
              <w:t>, температура і швидкість потоку стічних вод;</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5" w:name="n144"/>
            <w:bookmarkEnd w:id="115"/>
            <w:r w:rsidRPr="008C305A">
              <w:rPr>
                <w:rFonts w:ascii="Times New Roman" w:hAnsi="Times New Roman" w:cs="Times New Roman"/>
                <w:color w:val="000000"/>
                <w:shd w:val="clear" w:color="auto" w:fill="FFFFFF"/>
              </w:rPr>
              <w:t>щодня - загальна кількість суспендованих речовин;</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6" w:name="n145"/>
            <w:bookmarkEnd w:id="116"/>
            <w:r w:rsidRPr="008C305A">
              <w:rPr>
                <w:rFonts w:ascii="Times New Roman" w:hAnsi="Times New Roman" w:cs="Times New Roman"/>
                <w:color w:val="000000"/>
                <w:shd w:val="clear" w:color="auto" w:fill="FFFFFF"/>
              </w:rPr>
              <w:t>не рідше одного разу на місяць - вміст забруднюючих речовин (за винятком суспендованих речовин, ПХДД/ПХДФ, ГХБ, ПХД) зі взяттям накопичених протягом 24 годин зразків, пропорційних потоку;</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7" w:name="n146"/>
            <w:bookmarkEnd w:id="117"/>
            <w:r w:rsidRPr="008C305A">
              <w:rPr>
                <w:rFonts w:ascii="Times New Roman" w:hAnsi="Times New Roman" w:cs="Times New Roman"/>
                <w:color w:val="000000"/>
                <w:shd w:val="clear" w:color="auto" w:fill="FFFFFF"/>
              </w:rPr>
              <w:t>не рідше одного разу на шість місяців, а в перший рік роботи устаткування не менше ніж один раз на три місяці - вміст ПХДД/ПХДФ, ГХБ, ПХД, важких металів.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8" w:name="n147"/>
            <w:bookmarkEnd w:id="118"/>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lastRenderedPageBreak/>
              <w:t>Параметри стічних вод вимірюють в таких місцях:</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19" w:name="n148"/>
            <w:bookmarkEnd w:id="119"/>
            <w:r w:rsidRPr="008C305A">
              <w:rPr>
                <w:rFonts w:ascii="Times New Roman" w:hAnsi="Times New Roman" w:cs="Times New Roman"/>
                <w:color w:val="000000"/>
                <w:shd w:val="clear" w:color="auto" w:fill="FFFFFF"/>
              </w:rPr>
              <w:t>стічні води, що утворилися в процесі очищення димових газів, а також інші стічні води - перед їх введенням у локальні очисні споруди;</w:t>
            </w:r>
            <w:bookmarkStart w:id="120" w:name="n149"/>
            <w:bookmarkEnd w:id="120"/>
            <w:r>
              <w:rPr>
                <w:rFonts w:ascii="Times New Roman" w:hAnsi="Times New Roman" w:cs="Times New Roman"/>
                <w:color w:val="000000"/>
                <w:shd w:val="clear" w:color="auto" w:fill="FFFFFF"/>
              </w:rPr>
              <w:t xml:space="preserve"> </w:t>
            </w:r>
            <w:r w:rsidRPr="008C305A">
              <w:rPr>
                <w:rFonts w:ascii="Times New Roman" w:hAnsi="Times New Roman" w:cs="Times New Roman"/>
                <w:color w:val="000000"/>
                <w:shd w:val="clear" w:color="auto" w:fill="FFFFFF"/>
              </w:rPr>
              <w:t>очищені стічні води - на виході з локальних очисних споруд або в контрольному колодязі (який визначається з урахуванням місця скиду стічних вод та розміщення об’єкта зі спалювання побутових відходів).</w:t>
            </w:r>
          </w:p>
          <w:p w:rsid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21" w:name="n150"/>
            <w:bookmarkEnd w:id="121"/>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Показники вмісту забруднюючих речовин у шлаку та золі від спалювання побутових відходів не повинні перевищувати ГДК хімічних речовин у ґрунті.</w:t>
            </w:r>
          </w:p>
          <w:p w:rsidR="00071C53" w:rsidRPr="0050246E" w:rsidRDefault="00071C53"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22" w:name="n151"/>
            <w:bookmarkEnd w:id="122"/>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lastRenderedPageBreak/>
              <w:t>Пункти 6.2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6.3</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6.4</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6.5</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6.6</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6.8</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6.9</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6.10</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6.11</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6.12</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6.13</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6.14 розділу VI Правил</w:t>
            </w:r>
            <w:r w:rsidRPr="0050246E">
              <w:rPr>
                <w:rFonts w:ascii="Times New Roman" w:eastAsia="Times New Roman" w:hAnsi="Times New Roman" w:cs="Times New Roman"/>
                <w:lang w:eastAsia="uk-UA"/>
              </w:rPr>
              <w:t xml:space="preserve">, затверджених наказом </w:t>
            </w:r>
            <w:r w:rsidR="008C305A">
              <w:rPr>
                <w:rFonts w:ascii="Times New Roman" w:eastAsia="Times New Roman" w:hAnsi="Times New Roman" w:cs="Times New Roman"/>
                <w:lang w:eastAsia="uk-UA"/>
              </w:rPr>
              <w:t xml:space="preserve">№ </w:t>
            </w:r>
            <w:r w:rsidRPr="0050246E">
              <w:rPr>
                <w:rFonts w:ascii="Times New Roman" w:eastAsia="Times New Roman" w:hAnsi="Times New Roman" w:cs="Times New Roman"/>
                <w:lang w:eastAsia="uk-UA"/>
              </w:rPr>
              <w:t>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w:t>
            </w:r>
            <w:r w:rsidRPr="0050246E">
              <w:rPr>
                <w:rFonts w:ascii="Times New Roman" w:hAnsi="Times New Roman" w:cs="Times New Roman"/>
                <w:color w:val="000000"/>
                <w:shd w:val="clear" w:color="auto" w:fill="FFFFFF"/>
              </w:rPr>
              <w:lastRenderedPageBreak/>
              <w:t xml:space="preserve">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w:t>
            </w:r>
            <w:r w:rsidRPr="0050246E">
              <w:rPr>
                <w:rFonts w:ascii="Times New Roman" w:hAnsi="Times New Roman" w:cs="Times New Roman"/>
              </w:rPr>
              <w:lastRenderedPageBreak/>
              <w:t xml:space="preserve">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експлуатація об'єктів зі спалювання побутових відходів здійснюється згідно Правил, затверджених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 xml:space="preserve">№ </w:t>
            </w:r>
            <w:r w:rsidRPr="0050246E">
              <w:rPr>
                <w:rFonts w:ascii="Times New Roman" w:eastAsia="Times New Roman" w:hAnsi="Times New Roman" w:cs="Times New Roman"/>
                <w:color w:val="000000"/>
                <w:lang w:eastAsia="uk-UA"/>
              </w:rPr>
              <w:t>196</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18.5.1</w:t>
            </w:r>
          </w:p>
        </w:tc>
        <w:tc>
          <w:tcPr>
            <w:tcW w:w="3350" w:type="dxa"/>
            <w:tcBorders>
              <w:bottom w:val="single" w:sz="4" w:space="0" w:color="auto"/>
            </w:tcBorders>
          </w:tcPr>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xml:space="preserve">Перед передачею побутових відходів на об’єкти із спалення побутових відходів необхідно забезпечити роздільне збирання окремих складових побутових відходів у джерелах утворення побутових відходів відповідно </w:t>
            </w:r>
            <w:r w:rsidRPr="008C305A">
              <w:rPr>
                <w:rFonts w:ascii="Times New Roman" w:hAnsi="Times New Roman" w:cs="Times New Roman"/>
                <w:color w:val="000000" w:themeColor="text1"/>
                <w:shd w:val="clear" w:color="auto" w:fill="FFFFFF"/>
              </w:rPr>
              <w:t>до </w:t>
            </w:r>
            <w:hyperlink r:id="rId8" w:tgtFrame="_blank" w:history="1">
              <w:r w:rsidRPr="008C305A">
                <w:rPr>
                  <w:rStyle w:val="a5"/>
                  <w:rFonts w:ascii="Times New Roman" w:hAnsi="Times New Roman" w:cs="Times New Roman"/>
                  <w:color w:val="000000" w:themeColor="text1"/>
                  <w:u w:val="none"/>
                  <w:shd w:val="clear" w:color="auto" w:fill="FFFFFF"/>
                </w:rPr>
                <w:t>Методики роздільного збирання побутових відходів</w:t>
              </w:r>
            </w:hyperlink>
            <w:r w:rsidRPr="008C305A">
              <w:rPr>
                <w:rFonts w:ascii="Times New Roman" w:hAnsi="Times New Roman" w:cs="Times New Roman"/>
                <w:color w:val="000000" w:themeColor="text1"/>
                <w:shd w:val="clear" w:color="auto" w:fill="FFFFFF"/>
              </w:rPr>
              <w:t xml:space="preserve">, </w:t>
            </w:r>
            <w:r w:rsidRPr="008C305A">
              <w:rPr>
                <w:rFonts w:ascii="Times New Roman" w:hAnsi="Times New Roman" w:cs="Times New Roman"/>
                <w:color w:val="000000"/>
                <w:shd w:val="clear" w:color="auto" w:fill="FFFFFF"/>
              </w:rPr>
              <w:t xml:space="preserve">затвердженої наказом Міністерства регіонального розвитку, будівництва та житлово-комунального господарства України від 01 серпня 2011 року № 133, </w:t>
            </w:r>
            <w:r w:rsidRPr="008C305A">
              <w:rPr>
                <w:rFonts w:ascii="Times New Roman" w:hAnsi="Times New Roman" w:cs="Times New Roman"/>
                <w:color w:val="000000"/>
                <w:shd w:val="clear" w:color="auto" w:fill="FFFFFF"/>
              </w:rPr>
              <w:lastRenderedPageBreak/>
              <w:t>зареєстрованої в Міністерстві юстиції України 10 жовтня 2011 року за № 1157/19895.</w:t>
            </w: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23" w:name="n125"/>
            <w:bookmarkEnd w:id="123"/>
            <w:r w:rsidRPr="008C305A">
              <w:rPr>
                <w:rFonts w:ascii="Times New Roman" w:hAnsi="Times New Roman" w:cs="Times New Roman"/>
                <w:color w:val="000000"/>
                <w:shd w:val="clear" w:color="auto" w:fill="FFFFFF"/>
              </w:rPr>
              <w:t>Якщо роздільне збирання окремих складових побутових відходів не здійснювалось у джерелах їх утворення, перед передачею побутових відходів на спалення їх необхідно направити на сортування відповідно до розділу IV цих Правил.</w:t>
            </w:r>
          </w:p>
          <w:p w:rsidR="00071C53" w:rsidRDefault="00071C53"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p w:rsidR="008C305A" w:rsidRPr="008C305A" w:rsidRDefault="008C305A" w:rsidP="008C3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8C305A">
              <w:rPr>
                <w:rFonts w:ascii="Times New Roman" w:hAnsi="Times New Roman" w:cs="Times New Roman"/>
                <w:color w:val="000000"/>
                <w:shd w:val="clear" w:color="auto" w:fill="FFFFFF"/>
              </w:rPr>
              <w:t xml:space="preserve">Ця  Методика  поширюється  на  суб'єктів  господарювання </w:t>
            </w:r>
            <w:r w:rsidRPr="008C305A">
              <w:rPr>
                <w:rFonts w:ascii="Times New Roman" w:hAnsi="Times New Roman" w:cs="Times New Roman"/>
                <w:color w:val="000000"/>
                <w:shd w:val="clear" w:color="auto" w:fill="FFFFFF"/>
              </w:rPr>
              <w:br/>
              <w:t xml:space="preserve">незалежно  від  форми  власності,   які   здійснюють   діяльність, </w:t>
            </w:r>
            <w:r w:rsidRPr="008C305A">
              <w:rPr>
                <w:rFonts w:ascii="Times New Roman" w:hAnsi="Times New Roman" w:cs="Times New Roman"/>
                <w:color w:val="000000"/>
                <w:shd w:val="clear" w:color="auto" w:fill="FFFFFF"/>
              </w:rPr>
              <w:br/>
              <w:t>пов'язану з вивезенням побутових відходів.</w:t>
            </w:r>
          </w:p>
          <w:p w:rsidR="008C305A" w:rsidRPr="0050246E" w:rsidRDefault="008C305A"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8C305A"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Пункт 6.1 розділу VI Правил, затверджених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 xml:space="preserve">№ </w:t>
            </w:r>
            <w:r w:rsidRPr="0050246E">
              <w:rPr>
                <w:rFonts w:ascii="Times New Roman" w:eastAsia="Times New Roman" w:hAnsi="Times New Roman" w:cs="Times New Roman"/>
                <w:color w:val="000000"/>
                <w:lang w:eastAsia="uk-UA"/>
              </w:rPr>
              <w:t>196</w:t>
            </w:r>
            <w:r w:rsidRPr="0050246E">
              <w:rPr>
                <w:rFonts w:ascii="Times New Roman" w:eastAsia="Times New Roman" w:hAnsi="Times New Roman" w:cs="Times New Roman"/>
                <w:lang w:eastAsia="uk-UA"/>
              </w:rPr>
              <w:br/>
            </w: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8C305A" w:rsidRDefault="008C305A" w:rsidP="008C305A">
            <w:pPr>
              <w:spacing w:after="165" w:line="240" w:lineRule="auto"/>
              <w:jc w:val="center"/>
              <w:rPr>
                <w:rFonts w:ascii="Times New Roman" w:eastAsia="Times New Roman" w:hAnsi="Times New Roman" w:cs="Times New Roman"/>
                <w:lang w:eastAsia="uk-UA"/>
              </w:rPr>
            </w:pPr>
          </w:p>
          <w:p w:rsidR="00071C53" w:rsidRPr="0050246E" w:rsidRDefault="00071C53" w:rsidP="008C305A">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t>пункт 1.2 Методики, затвердженої </w:t>
            </w:r>
            <w:r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133</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lastRenderedPageBreak/>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-ня побутових відходів, а також перероблен</w:t>
            </w:r>
            <w:r w:rsidRPr="0050246E">
              <w:rPr>
                <w:rFonts w:ascii="Times New Roman" w:hAnsi="Times New Roman" w:cs="Times New Roman"/>
                <w:color w:val="000000"/>
                <w:shd w:val="clear" w:color="auto" w:fill="FFFFFF"/>
              </w:rPr>
              <w:lastRenderedPageBreak/>
              <w:t xml:space="preserve">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lastRenderedPageBreak/>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A77040" w:rsidP="008C305A">
            <w:pPr>
              <w:spacing w:after="165"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00071C53" w:rsidRPr="0050246E">
              <w:rPr>
                <w:rFonts w:ascii="Times New Roman" w:eastAsia="Times New Roman" w:hAnsi="Times New Roman" w:cs="Times New Roman"/>
                <w:lang w:eastAsia="uk-UA"/>
              </w:rPr>
              <w:t xml:space="preserve">еред передачею побутових відходів на об'єкти із спалення побутових відходів забезпечено роздільне збирання окремих складових побутових відходів у джерелах утворення побутових відходів відповідно до Методики, </w:t>
            </w:r>
            <w:r w:rsidR="00071C53" w:rsidRPr="0050246E">
              <w:rPr>
                <w:rFonts w:ascii="Times New Roman" w:eastAsia="Times New Roman" w:hAnsi="Times New Roman" w:cs="Times New Roman"/>
                <w:lang w:eastAsia="uk-UA"/>
              </w:rPr>
              <w:lastRenderedPageBreak/>
              <w:t>затвердженої </w:t>
            </w:r>
            <w:r w:rsidR="00071C53" w:rsidRPr="0050246E">
              <w:rPr>
                <w:rFonts w:ascii="Times New Roman" w:eastAsia="Times New Roman" w:hAnsi="Times New Roman" w:cs="Times New Roman"/>
                <w:color w:val="000000"/>
                <w:lang w:eastAsia="uk-UA"/>
              </w:rPr>
              <w:t xml:space="preserve">наказом </w:t>
            </w:r>
            <w:r w:rsidR="008C305A">
              <w:rPr>
                <w:rFonts w:ascii="Times New Roman" w:eastAsia="Times New Roman" w:hAnsi="Times New Roman" w:cs="Times New Roman"/>
                <w:color w:val="000000"/>
                <w:lang w:eastAsia="uk-UA"/>
              </w:rPr>
              <w:t>№</w:t>
            </w:r>
            <w:r w:rsidR="00071C53" w:rsidRPr="0050246E">
              <w:rPr>
                <w:rFonts w:ascii="Times New Roman" w:eastAsia="Times New Roman" w:hAnsi="Times New Roman" w:cs="Times New Roman"/>
                <w:color w:val="000000"/>
                <w:lang w:eastAsia="uk-UA"/>
              </w:rPr>
              <w:t xml:space="preserve"> 133</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18.5.2</w:t>
            </w:r>
          </w:p>
        </w:tc>
        <w:tc>
          <w:tcPr>
            <w:tcW w:w="3350" w:type="dxa"/>
            <w:tcBorders>
              <w:bottom w:val="single" w:sz="4" w:space="0" w:color="auto"/>
            </w:tcBorders>
          </w:tcPr>
          <w:p w:rsidR="00071C53" w:rsidRDefault="00A77040"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A77040">
              <w:rPr>
                <w:rFonts w:ascii="Times New Roman" w:hAnsi="Times New Roman" w:cs="Times New Roman"/>
                <w:color w:val="000000"/>
                <w:shd w:val="clear" w:color="auto" w:fill="FFFFFF"/>
              </w:rPr>
              <w:t>Огляд, випробування та/або експертне обстеження (технічне діагностування) машин, механізмів, устаткування підвищеної небезпеки проводяться відповідно до </w:t>
            </w:r>
            <w:hyperlink r:id="rId9" w:tgtFrame="_blank" w:history="1">
              <w:r w:rsidRPr="00A77040">
                <w:rPr>
                  <w:rStyle w:val="a5"/>
                  <w:rFonts w:ascii="Times New Roman" w:hAnsi="Times New Roman" w:cs="Times New Roman"/>
                  <w:color w:val="000000" w:themeColor="text1"/>
                  <w:u w:val="none"/>
                  <w:shd w:val="clear" w:color="auto" w:fill="FFFFFF"/>
                </w:rPr>
                <w:t>Порядку проведення огляду, випробування та експертного обстеження (технічного діагностування) машин, механізмів, устаткування підвищеної небезпеки</w:t>
              </w:r>
            </w:hyperlink>
            <w:r w:rsidRPr="00A77040">
              <w:rPr>
                <w:rFonts w:ascii="Times New Roman" w:hAnsi="Times New Roman" w:cs="Times New Roman"/>
                <w:color w:val="000000" w:themeColor="text1"/>
                <w:shd w:val="clear" w:color="auto" w:fill="FFFFFF"/>
              </w:rPr>
              <w:t xml:space="preserve">, </w:t>
            </w:r>
            <w:r w:rsidRPr="00A77040">
              <w:rPr>
                <w:rFonts w:ascii="Times New Roman" w:hAnsi="Times New Roman" w:cs="Times New Roman"/>
                <w:color w:val="000000"/>
                <w:shd w:val="clear" w:color="auto" w:fill="FFFFFF"/>
              </w:rPr>
              <w:t>затвердженого постановою Кабінету Міністрів України від 26 травня 2004 року № 687</w:t>
            </w:r>
          </w:p>
          <w:p w:rsidR="00A77040" w:rsidRDefault="00A77040"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p w:rsidR="00A77040" w:rsidRPr="00A77040" w:rsidRDefault="00A77040" w:rsidP="00A77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A77040">
              <w:rPr>
                <w:rFonts w:ascii="Times New Roman" w:hAnsi="Times New Roman" w:cs="Times New Roman"/>
                <w:color w:val="000000"/>
                <w:shd w:val="clear" w:color="auto" w:fill="FFFFFF"/>
              </w:rPr>
              <w:lastRenderedPageBreak/>
              <w:t>Дія  цього   Порядку   пошир</w:t>
            </w:r>
            <w:r>
              <w:rPr>
                <w:rFonts w:ascii="Times New Roman" w:hAnsi="Times New Roman" w:cs="Times New Roman"/>
                <w:color w:val="000000"/>
                <w:shd w:val="clear" w:color="auto" w:fill="FFFFFF"/>
              </w:rPr>
              <w:t xml:space="preserve">юється   на   всіх   суб'єктів </w:t>
            </w:r>
            <w:r w:rsidRPr="00A77040">
              <w:rPr>
                <w:rFonts w:ascii="Times New Roman" w:hAnsi="Times New Roman" w:cs="Times New Roman"/>
                <w:color w:val="000000"/>
                <w:shd w:val="clear" w:color="auto" w:fill="FFFFFF"/>
              </w:rPr>
              <w:t xml:space="preserve">господарювання, які проводять огляд, випробування та/або експертне </w:t>
            </w:r>
            <w:r w:rsidRPr="00A77040">
              <w:rPr>
                <w:rFonts w:ascii="Times New Roman" w:hAnsi="Times New Roman" w:cs="Times New Roman"/>
                <w:color w:val="000000"/>
                <w:shd w:val="clear" w:color="auto" w:fill="FFFFFF"/>
              </w:rPr>
              <w:br/>
              <w:t>обстеження   (технічне    діагностув</w:t>
            </w:r>
            <w:r>
              <w:rPr>
                <w:rFonts w:ascii="Times New Roman" w:hAnsi="Times New Roman" w:cs="Times New Roman"/>
                <w:color w:val="000000"/>
                <w:shd w:val="clear" w:color="auto" w:fill="FFFFFF"/>
              </w:rPr>
              <w:t xml:space="preserve">ання)    машин,    механізмів, </w:t>
            </w:r>
            <w:proofErr w:type="spellStart"/>
            <w:r w:rsidRPr="00A77040">
              <w:rPr>
                <w:rFonts w:ascii="Times New Roman" w:hAnsi="Times New Roman" w:cs="Times New Roman"/>
                <w:color w:val="000000"/>
                <w:shd w:val="clear" w:color="auto" w:fill="FFFFFF"/>
              </w:rPr>
              <w:t>устатковання</w:t>
            </w:r>
            <w:proofErr w:type="spellEnd"/>
            <w:r w:rsidRPr="00A77040">
              <w:rPr>
                <w:rFonts w:ascii="Times New Roman" w:hAnsi="Times New Roman" w:cs="Times New Roman"/>
                <w:color w:val="000000"/>
                <w:shd w:val="clear" w:color="auto" w:fill="FFFFFF"/>
              </w:rPr>
              <w:t xml:space="preserve">  підвищеної небезпеки (далі - </w:t>
            </w:r>
            <w:proofErr w:type="spellStart"/>
            <w:r w:rsidRPr="00A77040">
              <w:rPr>
                <w:rFonts w:ascii="Times New Roman" w:hAnsi="Times New Roman" w:cs="Times New Roman"/>
                <w:color w:val="000000"/>
                <w:shd w:val="clear" w:color="auto" w:fill="FFFFFF"/>
              </w:rPr>
              <w:t>устатковання</w:t>
            </w:r>
            <w:proofErr w:type="spellEnd"/>
            <w:r w:rsidRPr="00A77040">
              <w:rPr>
                <w:rFonts w:ascii="Times New Roman" w:hAnsi="Times New Roman" w:cs="Times New Roman"/>
                <w:color w:val="000000"/>
                <w:shd w:val="clear" w:color="auto" w:fill="FFFFFF"/>
              </w:rPr>
              <w:t xml:space="preserve">),  перелік </w:t>
            </w:r>
            <w:r w:rsidRPr="00A77040">
              <w:rPr>
                <w:rFonts w:ascii="Times New Roman" w:hAnsi="Times New Roman" w:cs="Times New Roman"/>
                <w:color w:val="000000"/>
                <w:shd w:val="clear" w:color="auto" w:fill="FFFFFF"/>
              </w:rPr>
              <w:br/>
              <w:t>яких  визначено  Кабінетом   Міністр</w:t>
            </w:r>
            <w:r>
              <w:rPr>
                <w:rFonts w:ascii="Times New Roman" w:hAnsi="Times New Roman" w:cs="Times New Roman"/>
                <w:color w:val="000000"/>
                <w:shd w:val="clear" w:color="auto" w:fill="FFFFFF"/>
              </w:rPr>
              <w:t xml:space="preserve">ів   України,   а   також   на </w:t>
            </w:r>
            <w:r w:rsidRPr="00A77040">
              <w:rPr>
                <w:rFonts w:ascii="Times New Roman" w:hAnsi="Times New Roman" w:cs="Times New Roman"/>
                <w:color w:val="000000"/>
                <w:shd w:val="clear" w:color="auto" w:fill="FFFFFF"/>
              </w:rPr>
              <w:t xml:space="preserve">підприємства, установи, організації </w:t>
            </w:r>
            <w:r>
              <w:rPr>
                <w:rFonts w:ascii="Times New Roman" w:hAnsi="Times New Roman" w:cs="Times New Roman"/>
                <w:color w:val="000000"/>
                <w:shd w:val="clear" w:color="auto" w:fill="FFFFFF"/>
              </w:rPr>
              <w:t xml:space="preserve">незалежно від форми власності, </w:t>
            </w:r>
            <w:r w:rsidRPr="00A77040">
              <w:rPr>
                <w:rFonts w:ascii="Times New Roman" w:hAnsi="Times New Roman" w:cs="Times New Roman"/>
                <w:color w:val="000000"/>
                <w:shd w:val="clear" w:color="auto" w:fill="FFFFFF"/>
              </w:rPr>
              <w:t>виду  діяльності   і   господарюванн</w:t>
            </w:r>
            <w:r>
              <w:rPr>
                <w:rFonts w:ascii="Times New Roman" w:hAnsi="Times New Roman" w:cs="Times New Roman"/>
                <w:color w:val="000000"/>
                <w:shd w:val="clear" w:color="auto" w:fill="FFFFFF"/>
              </w:rPr>
              <w:t xml:space="preserve">я   та   фізичних   осіб, що </w:t>
            </w:r>
            <w:r w:rsidRPr="00A77040">
              <w:rPr>
                <w:rFonts w:ascii="Times New Roman" w:hAnsi="Times New Roman" w:cs="Times New Roman"/>
                <w:color w:val="000000"/>
                <w:shd w:val="clear" w:color="auto" w:fill="FFFFFF"/>
              </w:rPr>
              <w:t xml:space="preserve">використовують  найману  працю,  які  мають  намір  розпочати  або </w:t>
            </w:r>
            <w:r w:rsidRPr="00A77040">
              <w:rPr>
                <w:rFonts w:ascii="Times New Roman" w:hAnsi="Times New Roman" w:cs="Times New Roman"/>
                <w:color w:val="000000"/>
                <w:shd w:val="clear" w:color="auto" w:fill="FFFFFF"/>
              </w:rPr>
              <w:br/>
              <w:t xml:space="preserve">здійснюють експлуатацію такого </w:t>
            </w:r>
            <w:proofErr w:type="spellStart"/>
            <w:r w:rsidRPr="00A77040">
              <w:rPr>
                <w:rFonts w:ascii="Times New Roman" w:hAnsi="Times New Roman" w:cs="Times New Roman"/>
                <w:color w:val="000000"/>
                <w:shd w:val="clear" w:color="auto" w:fill="FFFFFF"/>
              </w:rPr>
              <w:t>устатковання</w:t>
            </w:r>
            <w:proofErr w:type="spellEnd"/>
            <w:r w:rsidRPr="00A77040">
              <w:rPr>
                <w:rFonts w:ascii="Times New Roman" w:hAnsi="Times New Roman" w:cs="Times New Roman"/>
                <w:color w:val="000000"/>
                <w:shd w:val="clear" w:color="auto" w:fill="FFFFFF"/>
              </w:rPr>
              <w:t xml:space="preserve"> (далі - підприємства)</w:t>
            </w:r>
          </w:p>
          <w:p w:rsidR="00A77040" w:rsidRPr="0050246E" w:rsidRDefault="00A77040"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A77040" w:rsidRDefault="00071C53" w:rsidP="00A77040">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Пункт 6.7 розділу VI Правил, затверджених </w:t>
            </w:r>
            <w:r w:rsidRPr="0050246E">
              <w:rPr>
                <w:rFonts w:ascii="Times New Roman" w:eastAsia="Times New Roman" w:hAnsi="Times New Roman" w:cs="Times New Roman"/>
                <w:color w:val="000000"/>
                <w:lang w:eastAsia="uk-UA"/>
              </w:rPr>
              <w:t xml:space="preserve">наказом </w:t>
            </w:r>
            <w:r w:rsidR="00A77040">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r w:rsidRPr="0050246E">
              <w:rPr>
                <w:rFonts w:ascii="Times New Roman" w:eastAsia="Times New Roman" w:hAnsi="Times New Roman" w:cs="Times New Roman"/>
                <w:lang w:eastAsia="uk-UA"/>
              </w:rPr>
              <w:br/>
            </w:r>
          </w:p>
          <w:p w:rsidR="00A77040" w:rsidRDefault="00A77040" w:rsidP="00A77040">
            <w:pPr>
              <w:spacing w:after="165" w:line="240" w:lineRule="auto"/>
              <w:jc w:val="center"/>
              <w:rPr>
                <w:rFonts w:ascii="Times New Roman" w:eastAsia="Times New Roman" w:hAnsi="Times New Roman" w:cs="Times New Roman"/>
                <w:lang w:eastAsia="uk-UA"/>
              </w:rPr>
            </w:pPr>
          </w:p>
          <w:p w:rsidR="00A77040" w:rsidRDefault="00A77040" w:rsidP="00A77040">
            <w:pPr>
              <w:spacing w:after="165" w:line="240" w:lineRule="auto"/>
              <w:jc w:val="center"/>
              <w:rPr>
                <w:rFonts w:ascii="Times New Roman" w:eastAsia="Times New Roman" w:hAnsi="Times New Roman" w:cs="Times New Roman"/>
                <w:lang w:eastAsia="uk-UA"/>
              </w:rPr>
            </w:pPr>
          </w:p>
          <w:p w:rsidR="00A77040" w:rsidRDefault="00A77040" w:rsidP="00A77040">
            <w:pPr>
              <w:spacing w:after="165" w:line="240" w:lineRule="auto"/>
              <w:jc w:val="center"/>
              <w:rPr>
                <w:rFonts w:ascii="Times New Roman" w:eastAsia="Times New Roman" w:hAnsi="Times New Roman" w:cs="Times New Roman"/>
                <w:lang w:eastAsia="uk-UA"/>
              </w:rPr>
            </w:pPr>
          </w:p>
          <w:p w:rsidR="00A77040" w:rsidRDefault="00A77040" w:rsidP="00A77040">
            <w:pPr>
              <w:spacing w:after="165" w:line="240" w:lineRule="auto"/>
              <w:jc w:val="center"/>
              <w:rPr>
                <w:rFonts w:ascii="Times New Roman" w:eastAsia="Times New Roman" w:hAnsi="Times New Roman" w:cs="Times New Roman"/>
                <w:lang w:eastAsia="uk-UA"/>
              </w:rPr>
            </w:pPr>
          </w:p>
          <w:p w:rsidR="00A77040" w:rsidRDefault="00A77040" w:rsidP="00A77040">
            <w:pPr>
              <w:spacing w:after="165" w:line="240" w:lineRule="auto"/>
              <w:jc w:val="center"/>
              <w:rPr>
                <w:rFonts w:ascii="Times New Roman" w:eastAsia="Times New Roman" w:hAnsi="Times New Roman" w:cs="Times New Roman"/>
                <w:lang w:eastAsia="uk-UA"/>
              </w:rPr>
            </w:pPr>
          </w:p>
          <w:p w:rsidR="00071C53" w:rsidRPr="0050246E" w:rsidRDefault="00071C53" w:rsidP="00A77040">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пункт 1 Порядку, затвердженого </w:t>
            </w:r>
            <w:r w:rsidRPr="0050246E">
              <w:rPr>
                <w:rFonts w:ascii="Times New Roman" w:eastAsia="Times New Roman" w:hAnsi="Times New Roman" w:cs="Times New Roman"/>
                <w:color w:val="000000"/>
                <w:lang w:eastAsia="uk-UA"/>
              </w:rPr>
              <w:t xml:space="preserve">ПКМУ </w:t>
            </w:r>
            <w:r w:rsidR="00A77040">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687</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lastRenderedPageBreak/>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w:t>
            </w:r>
            <w:r w:rsidRPr="0050246E">
              <w:rPr>
                <w:rFonts w:ascii="Times New Roman" w:hAnsi="Times New Roman" w:cs="Times New Roman"/>
                <w:color w:val="000000"/>
                <w:shd w:val="clear" w:color="auto" w:fill="FFFFFF"/>
              </w:rPr>
              <w:lastRenderedPageBreak/>
              <w:t xml:space="preserve">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w:t>
            </w:r>
            <w:r w:rsidRPr="0050246E">
              <w:rPr>
                <w:rFonts w:ascii="Times New Roman" w:hAnsi="Times New Roman" w:cs="Times New Roman"/>
              </w:rPr>
              <w:lastRenderedPageBreak/>
              <w:t xml:space="preserve">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A77040" w:rsidP="00A77040">
            <w:pPr>
              <w:spacing w:after="165"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о</w:t>
            </w:r>
            <w:r w:rsidR="00071C53" w:rsidRPr="0050246E">
              <w:rPr>
                <w:rFonts w:ascii="Times New Roman" w:eastAsia="Times New Roman" w:hAnsi="Times New Roman" w:cs="Times New Roman"/>
                <w:lang w:eastAsia="uk-UA"/>
              </w:rPr>
              <w:t>гляд, випробування та/або експертне обстеження (технічне діагностування) машин, механізмів, устаткування підвищеної небезпеки проводяться відповідно до Порядку, затвердженого </w:t>
            </w:r>
            <w:r>
              <w:rPr>
                <w:rFonts w:ascii="Times New Roman" w:eastAsia="Times New Roman" w:hAnsi="Times New Roman" w:cs="Times New Roman"/>
                <w:lang w:eastAsia="uk-UA"/>
              </w:rPr>
              <w:br/>
            </w:r>
            <w:r w:rsidR="00071C53" w:rsidRPr="0050246E">
              <w:rPr>
                <w:rFonts w:ascii="Times New Roman" w:eastAsia="Times New Roman" w:hAnsi="Times New Roman" w:cs="Times New Roman"/>
                <w:color w:val="000000"/>
                <w:lang w:eastAsia="uk-UA"/>
              </w:rPr>
              <w:t xml:space="preserve">ПКМУ </w:t>
            </w:r>
            <w:r>
              <w:rPr>
                <w:rFonts w:ascii="Times New Roman" w:eastAsia="Times New Roman" w:hAnsi="Times New Roman" w:cs="Times New Roman"/>
                <w:color w:val="000000"/>
                <w:lang w:eastAsia="uk-UA"/>
              </w:rPr>
              <w:t>№</w:t>
            </w:r>
            <w:r w:rsidR="00071C53" w:rsidRPr="0050246E">
              <w:rPr>
                <w:rFonts w:ascii="Times New Roman" w:eastAsia="Times New Roman" w:hAnsi="Times New Roman" w:cs="Times New Roman"/>
                <w:color w:val="000000"/>
                <w:lang w:eastAsia="uk-UA"/>
              </w:rPr>
              <w:t xml:space="preserve"> 687</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18.5.3</w:t>
            </w:r>
          </w:p>
        </w:tc>
        <w:tc>
          <w:tcPr>
            <w:tcW w:w="3350" w:type="dxa"/>
            <w:tcBorders>
              <w:bottom w:val="single" w:sz="4" w:space="0" w:color="auto"/>
            </w:tcBorders>
          </w:tcPr>
          <w:p w:rsidR="00071C53" w:rsidRPr="0050246E" w:rsidRDefault="00A77040"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A77040">
              <w:rPr>
                <w:rFonts w:ascii="Times New Roman" w:hAnsi="Times New Roman" w:cs="Times New Roman"/>
                <w:color w:val="000000"/>
                <w:shd w:val="clear" w:color="auto" w:fill="FFFFFF"/>
              </w:rPr>
              <w:t xml:space="preserve">Шлак та зола від спалювання побутових відходів </w:t>
            </w:r>
            <w:proofErr w:type="spellStart"/>
            <w:r w:rsidRPr="00A77040">
              <w:rPr>
                <w:rFonts w:ascii="Times New Roman" w:hAnsi="Times New Roman" w:cs="Times New Roman"/>
                <w:color w:val="000000"/>
                <w:shd w:val="clear" w:color="auto" w:fill="FFFFFF"/>
              </w:rPr>
              <w:t>захоронюються</w:t>
            </w:r>
            <w:proofErr w:type="spellEnd"/>
            <w:r w:rsidRPr="00A77040">
              <w:rPr>
                <w:rFonts w:ascii="Times New Roman" w:hAnsi="Times New Roman" w:cs="Times New Roman"/>
                <w:color w:val="000000"/>
                <w:shd w:val="clear" w:color="auto" w:fill="FFFFFF"/>
              </w:rPr>
              <w:t xml:space="preserve"> на полігоні побутових відходів відповідно до </w:t>
            </w:r>
            <w:hyperlink r:id="rId10" w:tgtFrame="_blank" w:history="1">
              <w:r w:rsidRPr="00A77040">
                <w:rPr>
                  <w:rStyle w:val="a5"/>
                  <w:rFonts w:ascii="Times New Roman" w:hAnsi="Times New Roman" w:cs="Times New Roman"/>
                  <w:color w:val="000000" w:themeColor="text1"/>
                  <w:u w:val="none"/>
                  <w:shd w:val="clear" w:color="auto" w:fill="FFFFFF"/>
                </w:rPr>
                <w:t>Правил експлуатації полігонів побутових відходів</w:t>
              </w:r>
            </w:hyperlink>
            <w:r w:rsidRPr="00A77040">
              <w:rPr>
                <w:rFonts w:ascii="Times New Roman" w:hAnsi="Times New Roman" w:cs="Times New Roman"/>
                <w:color w:val="000000" w:themeColor="text1"/>
                <w:shd w:val="clear" w:color="auto" w:fill="FFFFFF"/>
              </w:rPr>
              <w:t>,</w:t>
            </w:r>
            <w:r w:rsidRPr="00A77040">
              <w:rPr>
                <w:rFonts w:ascii="Times New Roman" w:hAnsi="Times New Roman" w:cs="Times New Roman"/>
                <w:color w:val="000000"/>
                <w:shd w:val="clear" w:color="auto" w:fill="FFFFFF"/>
              </w:rPr>
              <w:t xml:space="preserve"> затверджених наказом Міністерства з питань житлово-комунального господарства України від 01 грудня 2010 року № 435, зареєстрованих у Міністерстві юстиції України 22 грудня 2010 року за № </w:t>
            </w:r>
            <w:r w:rsidRPr="00A77040">
              <w:rPr>
                <w:rFonts w:ascii="Times New Roman" w:hAnsi="Times New Roman" w:cs="Times New Roman"/>
                <w:color w:val="000000"/>
                <w:shd w:val="clear" w:color="auto" w:fill="FFFFFF"/>
              </w:rPr>
              <w:lastRenderedPageBreak/>
              <w:t>1307/18602, або можуть бути утилізовані.</w:t>
            </w: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A77040">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lang w:eastAsia="uk-UA"/>
              </w:rPr>
              <w:lastRenderedPageBreak/>
              <w:t>Пункт 6.15 розділу VI Правил, затверджених </w:t>
            </w:r>
            <w:r w:rsidRPr="0050246E">
              <w:rPr>
                <w:rFonts w:ascii="Times New Roman" w:eastAsia="Times New Roman" w:hAnsi="Times New Roman" w:cs="Times New Roman"/>
                <w:color w:val="000000"/>
                <w:lang w:eastAsia="uk-UA"/>
              </w:rPr>
              <w:t xml:space="preserve">наказом </w:t>
            </w:r>
            <w:r w:rsidR="00A77040">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196</w:t>
            </w:r>
            <w:r w:rsidRPr="0050246E">
              <w:rPr>
                <w:rFonts w:ascii="Times New Roman" w:eastAsia="Times New Roman" w:hAnsi="Times New Roman" w:cs="Times New Roman"/>
                <w:lang w:eastAsia="uk-UA"/>
              </w:rPr>
              <w:t>,</w:t>
            </w:r>
            <w:r w:rsidRPr="0050246E">
              <w:rPr>
                <w:rFonts w:ascii="Times New Roman" w:eastAsia="Times New Roman" w:hAnsi="Times New Roman" w:cs="Times New Roman"/>
                <w:lang w:eastAsia="uk-UA"/>
              </w:rPr>
              <w:br/>
              <w:t>Правила, затверджені </w:t>
            </w:r>
            <w:r w:rsidR="00A77040">
              <w:rPr>
                <w:rFonts w:ascii="Times New Roman" w:eastAsia="Times New Roman" w:hAnsi="Times New Roman" w:cs="Times New Roman"/>
                <w:lang w:eastAsia="uk-UA"/>
              </w:rPr>
              <w:t xml:space="preserve">  </w:t>
            </w:r>
            <w:r w:rsidRPr="0050246E">
              <w:rPr>
                <w:rFonts w:ascii="Times New Roman" w:eastAsia="Times New Roman" w:hAnsi="Times New Roman" w:cs="Times New Roman"/>
                <w:color w:val="000000"/>
                <w:lang w:eastAsia="uk-UA"/>
              </w:rPr>
              <w:t xml:space="preserve">наказом </w:t>
            </w:r>
            <w:r w:rsidR="00A77040">
              <w:rPr>
                <w:rFonts w:ascii="Times New Roman" w:eastAsia="Times New Roman" w:hAnsi="Times New Roman" w:cs="Times New Roman"/>
                <w:color w:val="000000"/>
                <w:lang w:eastAsia="uk-UA"/>
              </w:rPr>
              <w:t>№</w:t>
            </w:r>
            <w:r w:rsidRPr="0050246E">
              <w:rPr>
                <w:rFonts w:ascii="Times New Roman" w:eastAsia="Times New Roman" w:hAnsi="Times New Roman" w:cs="Times New Roman"/>
                <w:color w:val="000000"/>
                <w:lang w:eastAsia="uk-UA"/>
              </w:rPr>
              <w:t xml:space="preserve"> 435</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w:t>
            </w:r>
            <w:r w:rsidRPr="0050246E">
              <w:rPr>
                <w:rFonts w:ascii="Times New Roman" w:hAnsi="Times New Roman" w:cs="Times New Roman"/>
                <w:color w:val="000000"/>
                <w:shd w:val="clear" w:color="auto" w:fill="FFFFFF"/>
              </w:rPr>
              <w:lastRenderedPageBreak/>
              <w:t xml:space="preserve">перероблення органічної складової, що є у 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lastRenderedPageBreak/>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A77040" w:rsidP="00071C53">
            <w:pPr>
              <w:spacing w:after="165"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ш</w:t>
            </w:r>
            <w:r w:rsidR="00071C53" w:rsidRPr="0050246E">
              <w:rPr>
                <w:rFonts w:ascii="Times New Roman" w:eastAsia="Times New Roman" w:hAnsi="Times New Roman" w:cs="Times New Roman"/>
                <w:lang w:eastAsia="uk-UA"/>
              </w:rPr>
              <w:t xml:space="preserve">лак та зола від спалювання побутових відходів </w:t>
            </w:r>
            <w:proofErr w:type="spellStart"/>
            <w:r w:rsidR="00071C53" w:rsidRPr="0050246E">
              <w:rPr>
                <w:rFonts w:ascii="Times New Roman" w:eastAsia="Times New Roman" w:hAnsi="Times New Roman" w:cs="Times New Roman"/>
                <w:lang w:eastAsia="uk-UA"/>
              </w:rPr>
              <w:t>захоронюються</w:t>
            </w:r>
            <w:proofErr w:type="spellEnd"/>
            <w:r w:rsidR="00071C53" w:rsidRPr="0050246E">
              <w:rPr>
                <w:rFonts w:ascii="Times New Roman" w:eastAsia="Times New Roman" w:hAnsi="Times New Roman" w:cs="Times New Roman"/>
                <w:lang w:eastAsia="uk-UA"/>
              </w:rPr>
              <w:t xml:space="preserve"> на полігоні побутових відходів відповідно до Правил, затверджених </w:t>
            </w:r>
            <w:r w:rsidR="00071C53" w:rsidRPr="0050246E">
              <w:rPr>
                <w:rFonts w:ascii="Times New Roman" w:eastAsia="Times New Roman" w:hAnsi="Times New Roman" w:cs="Times New Roman"/>
                <w:color w:val="000000"/>
                <w:lang w:eastAsia="uk-UA"/>
              </w:rPr>
              <w:t>наказом N 435</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18.6</w:t>
            </w:r>
          </w:p>
        </w:tc>
        <w:tc>
          <w:tcPr>
            <w:tcW w:w="3350" w:type="dxa"/>
            <w:tcBorders>
              <w:bottom w:val="single" w:sz="4" w:space="0" w:color="auto"/>
            </w:tcBorders>
          </w:tcPr>
          <w:p w:rsidR="00A77040" w:rsidRPr="00A77040" w:rsidRDefault="00A77040" w:rsidP="00A77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A77040">
              <w:rPr>
                <w:rFonts w:ascii="Times New Roman" w:hAnsi="Times New Roman" w:cs="Times New Roman"/>
                <w:color w:val="000000"/>
                <w:shd w:val="clear" w:color="auto" w:fill="FFFFFF"/>
              </w:rPr>
              <w:t>По периметру території об’єкта поводження з побутовими відходами має бути споруджена суцільна огорожа заввишки до 2,0 - 2,5 м.</w:t>
            </w:r>
          </w:p>
          <w:p w:rsidR="00A77040" w:rsidRDefault="00A77040" w:rsidP="00A77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bookmarkStart w:id="124" w:name="n86"/>
            <w:bookmarkEnd w:id="124"/>
          </w:p>
          <w:p w:rsidR="00A77040" w:rsidRPr="00A77040" w:rsidRDefault="00A77040" w:rsidP="00A77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r w:rsidRPr="00A77040">
              <w:rPr>
                <w:rFonts w:ascii="Times New Roman" w:hAnsi="Times New Roman" w:cs="Times New Roman"/>
                <w:color w:val="000000"/>
                <w:shd w:val="clear" w:color="auto" w:fill="FFFFFF"/>
              </w:rPr>
              <w:t>При в’їзді на об’єкт поводження з побутовими відходами має бути встановлений шлагбаум або в'їзні ворота.</w:t>
            </w:r>
          </w:p>
          <w:p w:rsidR="00071C53" w:rsidRPr="0050246E" w:rsidRDefault="00071C53" w:rsidP="00071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hd w:val="clear" w:color="auto" w:fill="FFFFFF"/>
              </w:rPr>
            </w:pPr>
          </w:p>
        </w:tc>
        <w:tc>
          <w:tcPr>
            <w:tcW w:w="1611"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071C53" w:rsidP="00071C53">
            <w:pPr>
              <w:spacing w:after="165" w:line="240" w:lineRule="auto"/>
              <w:jc w:val="center"/>
              <w:rPr>
                <w:rFonts w:ascii="Times New Roman" w:eastAsia="Times New Roman" w:hAnsi="Times New Roman" w:cs="Times New Roman"/>
                <w:lang w:eastAsia="uk-UA"/>
              </w:rPr>
            </w:pPr>
            <w:r w:rsidRPr="0050246E">
              <w:rPr>
                <w:rFonts w:ascii="Times New Roman" w:eastAsia="Times New Roman" w:hAnsi="Times New Roman" w:cs="Times New Roman"/>
                <w:color w:val="000000"/>
                <w:lang w:eastAsia="uk-UA"/>
              </w:rPr>
              <w:t>Пункти 7.3</w:t>
            </w:r>
            <w:r w:rsidRPr="0050246E">
              <w:rPr>
                <w:rFonts w:ascii="Times New Roman" w:eastAsia="Times New Roman" w:hAnsi="Times New Roman" w:cs="Times New Roman"/>
                <w:lang w:eastAsia="uk-UA"/>
              </w:rPr>
              <w:t>, </w:t>
            </w:r>
            <w:r w:rsidRPr="0050246E">
              <w:rPr>
                <w:rFonts w:ascii="Times New Roman" w:eastAsia="Times New Roman" w:hAnsi="Times New Roman" w:cs="Times New Roman"/>
                <w:color w:val="000000"/>
                <w:lang w:eastAsia="uk-UA"/>
              </w:rPr>
              <w:t>7.4 розділу VII Правил</w:t>
            </w:r>
            <w:r w:rsidRPr="0050246E">
              <w:rPr>
                <w:rFonts w:ascii="Times New Roman" w:eastAsia="Times New Roman" w:hAnsi="Times New Roman" w:cs="Times New Roman"/>
                <w:lang w:eastAsia="uk-UA"/>
              </w:rPr>
              <w:t>, затверджених наказом N 196</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color w:val="000000"/>
                <w:shd w:val="clear" w:color="auto" w:fill="FFFFFF"/>
              </w:rPr>
              <w:t>Суб’єкти господарювання, які здійсню-</w:t>
            </w:r>
            <w:proofErr w:type="spellStart"/>
            <w:r w:rsidRPr="0050246E">
              <w:rPr>
                <w:rFonts w:ascii="Times New Roman" w:hAnsi="Times New Roman" w:cs="Times New Roman"/>
                <w:color w:val="000000"/>
                <w:shd w:val="clear" w:color="auto" w:fill="FFFFFF"/>
              </w:rPr>
              <w:t>ють</w:t>
            </w:r>
            <w:proofErr w:type="spellEnd"/>
            <w:r w:rsidRPr="0050246E">
              <w:rPr>
                <w:rFonts w:ascii="Times New Roman" w:hAnsi="Times New Roman" w:cs="Times New Roman"/>
                <w:color w:val="000000"/>
                <w:shd w:val="clear" w:color="auto" w:fill="FFFFFF"/>
              </w:rPr>
              <w:t xml:space="preserve"> перевантаження, </w:t>
            </w:r>
            <w:proofErr w:type="spellStart"/>
            <w:r w:rsidRPr="0050246E">
              <w:rPr>
                <w:rFonts w:ascii="Times New Roman" w:hAnsi="Times New Roman" w:cs="Times New Roman"/>
                <w:color w:val="000000"/>
                <w:shd w:val="clear" w:color="auto" w:fill="FFFFFF"/>
              </w:rPr>
              <w:t>сортуван</w:t>
            </w:r>
            <w:proofErr w:type="spellEnd"/>
            <w:r w:rsidRPr="0050246E">
              <w:rPr>
                <w:rFonts w:ascii="Times New Roman" w:hAnsi="Times New Roman" w:cs="Times New Roman"/>
                <w:color w:val="000000"/>
                <w:shd w:val="clear" w:color="auto" w:fill="FFFFFF"/>
              </w:rPr>
              <w:t xml:space="preserve">-ня та </w:t>
            </w:r>
            <w:proofErr w:type="spellStart"/>
            <w:r w:rsidRPr="0050246E">
              <w:rPr>
                <w:rFonts w:ascii="Times New Roman" w:hAnsi="Times New Roman" w:cs="Times New Roman"/>
                <w:color w:val="000000"/>
                <w:shd w:val="clear" w:color="auto" w:fill="FFFFFF"/>
              </w:rPr>
              <w:t>спалюван</w:t>
            </w:r>
            <w:proofErr w:type="spellEnd"/>
            <w:r w:rsidRPr="0050246E">
              <w:rPr>
                <w:rFonts w:ascii="Times New Roman" w:hAnsi="Times New Roman" w:cs="Times New Roman"/>
                <w:color w:val="000000"/>
                <w:shd w:val="clear" w:color="auto" w:fill="FFFFFF"/>
              </w:rPr>
              <w:t xml:space="preserve">-ня побутових відходів, а також перероблення органічної складової, що є у </w:t>
            </w:r>
            <w:r w:rsidRPr="0050246E">
              <w:rPr>
                <w:rFonts w:ascii="Times New Roman" w:hAnsi="Times New Roman" w:cs="Times New Roman"/>
                <w:color w:val="000000"/>
                <w:shd w:val="clear" w:color="auto" w:fill="FFFFFF"/>
              </w:rPr>
              <w:lastRenderedPageBreak/>
              <w:t xml:space="preserve">складі побутових відходів, на </w:t>
            </w:r>
            <w:proofErr w:type="spellStart"/>
            <w:r w:rsidRPr="0050246E">
              <w:rPr>
                <w:rFonts w:ascii="Times New Roman" w:hAnsi="Times New Roman" w:cs="Times New Roman"/>
                <w:color w:val="000000"/>
                <w:shd w:val="clear" w:color="auto" w:fill="FFFFFF"/>
              </w:rPr>
              <w:t>відповід</w:t>
            </w:r>
            <w:proofErr w:type="spellEnd"/>
            <w:r w:rsidRPr="0050246E">
              <w:rPr>
                <w:rFonts w:ascii="Times New Roman" w:hAnsi="Times New Roman" w:cs="Times New Roman"/>
                <w:color w:val="000000"/>
                <w:shd w:val="clear" w:color="auto" w:fill="FFFFFF"/>
              </w:rPr>
              <w:t xml:space="preserve">-них об’єктах, які діють, та нових об’єктах, прийнятих в </w:t>
            </w:r>
            <w:proofErr w:type="spellStart"/>
            <w:r w:rsidRPr="0050246E">
              <w:rPr>
                <w:rFonts w:ascii="Times New Roman" w:hAnsi="Times New Roman" w:cs="Times New Roman"/>
                <w:color w:val="000000"/>
                <w:shd w:val="clear" w:color="auto" w:fill="FFFFFF"/>
              </w:rPr>
              <w:t>експлуата-цію</w:t>
            </w:r>
            <w:proofErr w:type="spellEnd"/>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lastRenderedPageBreak/>
              <w:t>38.1 «Збирання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38.2 «Оброблення та видалення відходів»</w:t>
            </w:r>
          </w:p>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38.32 «Відновлення відсортованих відходів»</w:t>
            </w:r>
          </w:p>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 xml:space="preserve">39 «Інша діяльність щодо </w:t>
            </w:r>
            <w:proofErr w:type="spellStart"/>
            <w:r w:rsidRPr="0050246E">
              <w:rPr>
                <w:rFonts w:ascii="Times New Roman" w:hAnsi="Times New Roman" w:cs="Times New Roman"/>
              </w:rPr>
              <w:t>поводжен</w:t>
            </w:r>
            <w:proofErr w:type="spellEnd"/>
            <w:r w:rsidRPr="0050246E">
              <w:rPr>
                <w:rFonts w:ascii="Times New Roman" w:hAnsi="Times New Roman" w:cs="Times New Roman"/>
              </w:rPr>
              <w:t>-</w:t>
            </w:r>
            <w:r w:rsidRPr="0050246E">
              <w:rPr>
                <w:rFonts w:ascii="Times New Roman" w:hAnsi="Times New Roman" w:cs="Times New Roman"/>
              </w:rPr>
              <w:lastRenderedPageBreak/>
              <w:t xml:space="preserve">ня з </w:t>
            </w:r>
            <w:proofErr w:type="spellStart"/>
            <w:r w:rsidRPr="0050246E">
              <w:rPr>
                <w:rFonts w:ascii="Times New Roman" w:hAnsi="Times New Roman" w:cs="Times New Roman"/>
              </w:rPr>
              <w:t>відхо</w:t>
            </w:r>
            <w:proofErr w:type="spellEnd"/>
            <w:r w:rsidRPr="0050246E">
              <w:rPr>
                <w:rFonts w:ascii="Times New Roman" w:hAnsi="Times New Roman" w:cs="Times New Roman"/>
              </w:rPr>
              <w:t>-дами»</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071C53" w:rsidRPr="0050246E" w:rsidRDefault="00A77040" w:rsidP="00071C53">
            <w:pPr>
              <w:spacing w:after="165"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00071C53" w:rsidRPr="0050246E">
              <w:rPr>
                <w:rFonts w:ascii="Times New Roman" w:eastAsia="Times New Roman" w:hAnsi="Times New Roman" w:cs="Times New Roman"/>
                <w:lang w:eastAsia="uk-UA"/>
              </w:rPr>
              <w:t>о периметру території об'єкта поводження з побутовими відходами побутових відходів споруджена суцільна огорожа, встановлений шлагбаум або в'їзні дороги згідно Правил, затверджених </w:t>
            </w:r>
            <w:r w:rsidR="00071C53" w:rsidRPr="0050246E">
              <w:rPr>
                <w:rFonts w:ascii="Times New Roman" w:eastAsia="Times New Roman" w:hAnsi="Times New Roman" w:cs="Times New Roman"/>
                <w:color w:val="000000"/>
                <w:lang w:eastAsia="uk-UA"/>
              </w:rPr>
              <w:t>наказом N 196</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19</w:t>
            </w:r>
          </w:p>
        </w:tc>
        <w:tc>
          <w:tcPr>
            <w:tcW w:w="3350" w:type="dxa"/>
            <w:tcBorders>
              <w:bottom w:val="single" w:sz="4" w:space="0" w:color="auto"/>
            </w:tcBorders>
          </w:tcPr>
          <w:p w:rsidR="00071C53" w:rsidRPr="0050246E" w:rsidRDefault="00071C53" w:rsidP="00071C53">
            <w:pPr>
              <w:pStyle w:val="HTML"/>
              <w:jc w:val="center"/>
              <w:rPr>
                <w:rFonts w:ascii="Times New Roman" w:hAnsi="Times New Roman" w:cs="Times New Roman"/>
                <w:sz w:val="22"/>
                <w:szCs w:val="22"/>
              </w:rPr>
            </w:pPr>
            <w:r w:rsidRPr="0050246E">
              <w:rPr>
                <w:rFonts w:ascii="Times New Roman" w:hAnsi="Times New Roman" w:cs="Times New Roman"/>
                <w:sz w:val="22"/>
                <w:szCs w:val="22"/>
              </w:rPr>
              <w:t xml:space="preserve">Суб'єкти господарської діяльності у сфері поводження з відходами зобов'язані забезпечувати   приймання   та  утилізацію  використаних </w:t>
            </w:r>
            <w:r w:rsidRPr="0050246E">
              <w:rPr>
                <w:rFonts w:ascii="Times New Roman" w:hAnsi="Times New Roman" w:cs="Times New Roman"/>
                <w:sz w:val="22"/>
                <w:szCs w:val="22"/>
              </w:rPr>
              <w:br/>
              <w:t xml:space="preserve">пакувальних  матеріалів  і тари,  в яких знаходилася продукція цих підприємств,  установ та  організацій  -  суб'єктів  господарської </w:t>
            </w:r>
            <w:r w:rsidRPr="0050246E">
              <w:rPr>
                <w:rFonts w:ascii="Times New Roman" w:hAnsi="Times New Roman" w:cs="Times New Roman"/>
                <w:sz w:val="22"/>
                <w:szCs w:val="22"/>
              </w:rPr>
              <w:br/>
              <w:t>діяльності,  або укладати угоди з відповідними організаціями на їх збирання та утилізацію;</w:t>
            </w:r>
          </w:p>
        </w:tc>
        <w:tc>
          <w:tcPr>
            <w:tcW w:w="1611" w:type="dxa"/>
            <w:tcBorders>
              <w:bottom w:val="single" w:sz="4" w:space="0" w:color="auto"/>
            </w:tcBorders>
          </w:tcPr>
          <w:p w:rsidR="00071C53" w:rsidRPr="0050246E" w:rsidRDefault="00071C53" w:rsidP="00071C53">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 xml:space="preserve">Пункт «б» частини першої статті 17 ЗУ </w:t>
            </w:r>
            <w:r w:rsidRPr="0050246E">
              <w:rPr>
                <w:rFonts w:ascii="Times New Roman" w:hAnsi="Times New Roman" w:cs="Times New Roman"/>
                <w:color w:val="000000" w:themeColor="text1"/>
              </w:rPr>
              <w:br/>
              <w:t>№ 187/98</w:t>
            </w:r>
          </w:p>
        </w:tc>
        <w:tc>
          <w:tcPr>
            <w:tcW w:w="114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Усі об’єкти</w:t>
            </w:r>
          </w:p>
        </w:tc>
        <w:tc>
          <w:tcPr>
            <w:tcW w:w="1352"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rPr>
            </w:pPr>
            <w:r w:rsidRPr="0050246E">
              <w:rPr>
                <w:rFonts w:ascii="Times New Roman" w:hAnsi="Times New Roman" w:cs="Times New Roman"/>
              </w:rPr>
              <w:t>"усі види діяльності (01 – 99)".</w:t>
            </w:r>
          </w:p>
        </w:tc>
        <w:tc>
          <w:tcPr>
            <w:tcW w:w="850"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Borders>
              <w:bottom w:val="single" w:sz="4" w:space="0" w:color="auto"/>
            </w:tcBorders>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Забруднення земельних та водних ресурсів; забруднення атмосферного повітря; транскордонне забруднення водотоків</w:t>
            </w:r>
          </w:p>
        </w:tc>
        <w:tc>
          <w:tcPr>
            <w:tcW w:w="993"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3</w:t>
            </w:r>
          </w:p>
        </w:tc>
        <w:tc>
          <w:tcPr>
            <w:tcW w:w="2126" w:type="dxa"/>
            <w:tcBorders>
              <w:bottom w:val="single" w:sz="4" w:space="0" w:color="auto"/>
            </w:tcBorders>
          </w:tcPr>
          <w:p w:rsidR="00071C53" w:rsidRPr="0050246E" w:rsidRDefault="00071C53" w:rsidP="00071C53">
            <w:pPr>
              <w:spacing w:after="0" w:line="240" w:lineRule="auto"/>
              <w:jc w:val="center"/>
              <w:rPr>
                <w:rFonts w:ascii="Times New Roman" w:hAnsi="Times New Roman" w:cs="Times New Roman"/>
                <w:color w:val="292B2C"/>
              </w:rPr>
            </w:pPr>
            <w:r w:rsidRPr="0050246E">
              <w:rPr>
                <w:rFonts w:ascii="Times New Roman" w:hAnsi="Times New Roman" w:cs="Times New Roman"/>
              </w:rPr>
              <w:t xml:space="preserve">Приймання та утилізація використаних пакувальних матеріалів і тари, в якій знаходилася продукція підприємств, установ та організацій, або укладання угод з відповідними організаціями на їх збирання та утилізацію  </w:t>
            </w:r>
            <w:r w:rsidRPr="0050246E">
              <w:rPr>
                <w:rFonts w:ascii="Times New Roman" w:hAnsi="Times New Roman" w:cs="Times New Roman"/>
                <w:lang w:eastAsia="ru-RU"/>
              </w:rPr>
              <w:t>забезпечуються</w:t>
            </w:r>
          </w:p>
        </w:tc>
        <w:tc>
          <w:tcPr>
            <w:tcW w:w="674" w:type="dxa"/>
            <w:tcBorders>
              <w:bottom w:val="single" w:sz="4" w:space="0" w:color="auto"/>
            </w:tcBorders>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20</w:t>
            </w:r>
          </w:p>
        </w:tc>
        <w:tc>
          <w:tcPr>
            <w:tcW w:w="3350" w:type="dxa"/>
          </w:tcPr>
          <w:p w:rsidR="00071C53" w:rsidRPr="0050246E" w:rsidRDefault="00071C53" w:rsidP="00071C53">
            <w:pPr>
              <w:pStyle w:val="HTML"/>
              <w:jc w:val="center"/>
              <w:rPr>
                <w:rFonts w:ascii="Times New Roman" w:hAnsi="Times New Roman" w:cs="Times New Roman"/>
                <w:color w:val="000000" w:themeColor="text1"/>
                <w:sz w:val="22"/>
                <w:szCs w:val="22"/>
              </w:rPr>
            </w:pPr>
            <w:r w:rsidRPr="0050246E">
              <w:rPr>
                <w:rFonts w:ascii="Times New Roman" w:hAnsi="Times New Roman" w:cs="Times New Roman"/>
                <w:color w:val="000000" w:themeColor="text1"/>
                <w:sz w:val="22"/>
                <w:szCs w:val="22"/>
              </w:rPr>
              <w:t xml:space="preserve">Первинний облік відходів ведуть підприємства відповідно до типових форм первинної облікової  документації  (картки,  журнали, анкети)   з   використанням  технологічної,  нормативно-технічної, </w:t>
            </w:r>
            <w:r w:rsidRPr="0050246E">
              <w:rPr>
                <w:rFonts w:ascii="Times New Roman" w:hAnsi="Times New Roman" w:cs="Times New Roman"/>
                <w:color w:val="000000" w:themeColor="text1"/>
                <w:sz w:val="22"/>
                <w:szCs w:val="22"/>
              </w:rPr>
              <w:br/>
              <w:t xml:space="preserve">планово-економічної,   </w:t>
            </w:r>
            <w:r w:rsidRPr="0050246E">
              <w:rPr>
                <w:rFonts w:ascii="Times New Roman" w:hAnsi="Times New Roman" w:cs="Times New Roman"/>
                <w:color w:val="000000" w:themeColor="text1"/>
                <w:sz w:val="22"/>
                <w:szCs w:val="22"/>
              </w:rPr>
              <w:lastRenderedPageBreak/>
              <w:t>бухгалтерсько</w:t>
            </w:r>
            <w:r w:rsidR="00A77040">
              <w:rPr>
                <w:rFonts w:ascii="Times New Roman" w:hAnsi="Times New Roman" w:cs="Times New Roman"/>
                <w:color w:val="000000" w:themeColor="text1"/>
                <w:sz w:val="22"/>
                <w:szCs w:val="22"/>
              </w:rPr>
              <w:t xml:space="preserve">ї   та   іншої   документації. </w:t>
            </w:r>
            <w:r w:rsidRPr="0050246E">
              <w:rPr>
                <w:rFonts w:ascii="Times New Roman" w:hAnsi="Times New Roman" w:cs="Times New Roman"/>
                <w:color w:val="000000" w:themeColor="text1"/>
                <w:sz w:val="22"/>
                <w:szCs w:val="22"/>
              </w:rPr>
              <w:t xml:space="preserve">Відомості   для  первинного  обліку  відходів,  що  заносяться  до </w:t>
            </w:r>
            <w:r w:rsidRPr="0050246E">
              <w:rPr>
                <w:rFonts w:ascii="Times New Roman" w:hAnsi="Times New Roman" w:cs="Times New Roman"/>
                <w:color w:val="000000" w:themeColor="text1"/>
                <w:sz w:val="22"/>
                <w:szCs w:val="22"/>
              </w:rPr>
              <w:br/>
              <w:t>зазначених   документів,   обумовлюю</w:t>
            </w:r>
            <w:r w:rsidR="00A77040">
              <w:rPr>
                <w:rFonts w:ascii="Times New Roman" w:hAnsi="Times New Roman" w:cs="Times New Roman"/>
                <w:color w:val="000000" w:themeColor="text1"/>
                <w:sz w:val="22"/>
                <w:szCs w:val="22"/>
              </w:rPr>
              <w:t xml:space="preserve">ться   системою    показників, </w:t>
            </w:r>
            <w:r w:rsidRPr="0050246E">
              <w:rPr>
                <w:rFonts w:ascii="Times New Roman" w:hAnsi="Times New Roman" w:cs="Times New Roman"/>
                <w:color w:val="000000" w:themeColor="text1"/>
                <w:sz w:val="22"/>
                <w:szCs w:val="22"/>
              </w:rPr>
              <w:t xml:space="preserve">необхідних для заповнення форм державної статистичної звітності та </w:t>
            </w:r>
            <w:r w:rsidRPr="0050246E">
              <w:rPr>
                <w:rFonts w:ascii="Times New Roman" w:hAnsi="Times New Roman" w:cs="Times New Roman"/>
                <w:color w:val="000000" w:themeColor="text1"/>
                <w:sz w:val="22"/>
                <w:szCs w:val="22"/>
              </w:rPr>
              <w:br/>
              <w:t>ведення паспорта відходів.</w:t>
            </w:r>
          </w:p>
          <w:p w:rsidR="00071C53" w:rsidRDefault="00071C53" w:rsidP="00071C53">
            <w:pPr>
              <w:pStyle w:val="HTML"/>
              <w:shd w:val="clear" w:color="auto" w:fill="FFFFFF"/>
              <w:jc w:val="center"/>
              <w:textAlignment w:val="baseline"/>
              <w:rPr>
                <w:rFonts w:ascii="Times New Roman" w:hAnsi="Times New Roman" w:cs="Times New Roman"/>
                <w:sz w:val="22"/>
                <w:szCs w:val="22"/>
              </w:rPr>
            </w:pPr>
          </w:p>
          <w:p w:rsidR="00A77040" w:rsidRPr="00A77040" w:rsidRDefault="00A77040" w:rsidP="00071C53">
            <w:pPr>
              <w:pStyle w:val="HTML"/>
              <w:shd w:val="clear" w:color="auto" w:fill="FFFFFF"/>
              <w:jc w:val="center"/>
              <w:textAlignment w:val="baseline"/>
              <w:rPr>
                <w:rFonts w:ascii="Times New Roman" w:hAnsi="Times New Roman" w:cs="Times New Roman"/>
                <w:sz w:val="10"/>
                <w:szCs w:val="22"/>
              </w:rPr>
            </w:pPr>
          </w:p>
          <w:p w:rsidR="00A77040" w:rsidRPr="00A77040" w:rsidRDefault="00A77040" w:rsidP="00A77040">
            <w:pPr>
              <w:pStyle w:val="HTML"/>
              <w:jc w:val="center"/>
              <w:textAlignment w:val="baseline"/>
              <w:rPr>
                <w:rFonts w:ascii="Times New Roman" w:hAnsi="Times New Roman" w:cs="Times New Roman"/>
                <w:sz w:val="22"/>
              </w:rPr>
            </w:pPr>
            <w:r w:rsidRPr="00A77040">
              <w:rPr>
                <w:rFonts w:ascii="Times New Roman" w:hAnsi="Times New Roman" w:cs="Times New Roman"/>
                <w:sz w:val="22"/>
              </w:rPr>
              <w:t xml:space="preserve">Ця  Інструкція  встановлює  порядок  ведення  первинного </w:t>
            </w:r>
            <w:r w:rsidRPr="00A77040">
              <w:rPr>
                <w:rFonts w:ascii="Times New Roman" w:hAnsi="Times New Roman" w:cs="Times New Roman"/>
                <w:sz w:val="22"/>
              </w:rPr>
              <w:br/>
              <w:t>обліку відходів та пакувальних матер</w:t>
            </w:r>
            <w:r>
              <w:rPr>
                <w:rFonts w:ascii="Times New Roman" w:hAnsi="Times New Roman" w:cs="Times New Roman"/>
                <w:sz w:val="22"/>
              </w:rPr>
              <w:t>іалів і тари за типовою формою №</w:t>
            </w:r>
            <w:r w:rsidRPr="00A77040">
              <w:rPr>
                <w:rFonts w:ascii="Times New Roman" w:hAnsi="Times New Roman" w:cs="Times New Roman"/>
                <w:sz w:val="22"/>
              </w:rPr>
              <w:t xml:space="preserve">  1-ВТ  "Облік відходів та пакувальних матеріалів і тари" (далі - </w:t>
            </w:r>
            <w:r w:rsidRPr="00A77040">
              <w:rPr>
                <w:rFonts w:ascii="Times New Roman" w:hAnsi="Times New Roman" w:cs="Times New Roman"/>
                <w:sz w:val="22"/>
              </w:rPr>
              <w:br/>
              <w:t>типова форма  N  1-ВТ),  яку  заповн</w:t>
            </w:r>
            <w:r>
              <w:rPr>
                <w:rFonts w:ascii="Times New Roman" w:hAnsi="Times New Roman" w:cs="Times New Roman"/>
                <w:sz w:val="22"/>
              </w:rPr>
              <w:t xml:space="preserve">юють  підприємства,  установи, </w:t>
            </w:r>
            <w:r w:rsidRPr="00A77040">
              <w:rPr>
                <w:rFonts w:ascii="Times New Roman" w:hAnsi="Times New Roman" w:cs="Times New Roman"/>
                <w:sz w:val="22"/>
              </w:rPr>
              <w:t>організації  усіх форм власності,  в</w:t>
            </w:r>
            <w:r>
              <w:rPr>
                <w:rFonts w:ascii="Times New Roman" w:hAnsi="Times New Roman" w:cs="Times New Roman"/>
                <w:sz w:val="22"/>
              </w:rPr>
              <w:t xml:space="preserve">идів економічної діяльності та </w:t>
            </w:r>
            <w:r w:rsidRPr="00A77040">
              <w:rPr>
                <w:rFonts w:ascii="Times New Roman" w:hAnsi="Times New Roman" w:cs="Times New Roman"/>
                <w:sz w:val="22"/>
              </w:rPr>
              <w:t>організаційно-прав</w:t>
            </w:r>
            <w:r>
              <w:rPr>
                <w:rFonts w:ascii="Times New Roman" w:hAnsi="Times New Roman" w:cs="Times New Roman"/>
                <w:sz w:val="22"/>
              </w:rPr>
              <w:t>ових форм   господарювання</w:t>
            </w:r>
            <w:r w:rsidRPr="00A77040">
              <w:rPr>
                <w:rFonts w:ascii="Times New Roman" w:hAnsi="Times New Roman" w:cs="Times New Roman"/>
                <w:sz w:val="22"/>
              </w:rPr>
              <w:t xml:space="preserve"> і фізичні </w:t>
            </w:r>
            <w:r w:rsidRPr="00A77040">
              <w:rPr>
                <w:rFonts w:ascii="Times New Roman" w:hAnsi="Times New Roman" w:cs="Times New Roman"/>
                <w:sz w:val="22"/>
              </w:rPr>
              <w:br/>
              <w:t>особи-пі</w:t>
            </w:r>
            <w:r>
              <w:rPr>
                <w:rFonts w:ascii="Times New Roman" w:hAnsi="Times New Roman" w:cs="Times New Roman"/>
                <w:sz w:val="22"/>
              </w:rPr>
              <w:t>дприємці (далі - підприємства),</w:t>
            </w:r>
            <w:r w:rsidRPr="00A77040">
              <w:rPr>
                <w:rFonts w:ascii="Times New Roman" w:hAnsi="Times New Roman" w:cs="Times New Roman"/>
                <w:sz w:val="22"/>
              </w:rPr>
              <w:t xml:space="preserve"> у процесі діяльності яких </w:t>
            </w:r>
            <w:r w:rsidRPr="00A77040">
              <w:rPr>
                <w:rFonts w:ascii="Times New Roman" w:hAnsi="Times New Roman" w:cs="Times New Roman"/>
                <w:sz w:val="22"/>
              </w:rPr>
              <w:br/>
              <w:t>утворюються відходи, у тому числі ві</w:t>
            </w:r>
            <w:r>
              <w:rPr>
                <w:rFonts w:ascii="Times New Roman" w:hAnsi="Times New Roman" w:cs="Times New Roman"/>
                <w:sz w:val="22"/>
              </w:rPr>
              <w:t xml:space="preserve">дходи пакувальних матеріалів і </w:t>
            </w:r>
            <w:r w:rsidRPr="00A77040">
              <w:rPr>
                <w:rFonts w:ascii="Times New Roman" w:hAnsi="Times New Roman" w:cs="Times New Roman"/>
                <w:sz w:val="22"/>
              </w:rPr>
              <w:t>тари (далі - упаковка)</w:t>
            </w:r>
          </w:p>
          <w:p w:rsidR="00A77040" w:rsidRPr="0050246E" w:rsidRDefault="00A77040" w:rsidP="00071C53">
            <w:pPr>
              <w:pStyle w:val="HTML"/>
              <w:shd w:val="clear" w:color="auto" w:fill="FFFFFF"/>
              <w:jc w:val="center"/>
              <w:textAlignment w:val="baseline"/>
              <w:rPr>
                <w:rFonts w:ascii="Times New Roman" w:hAnsi="Times New Roman" w:cs="Times New Roman"/>
                <w:sz w:val="22"/>
                <w:szCs w:val="22"/>
              </w:rPr>
            </w:pPr>
          </w:p>
        </w:tc>
        <w:tc>
          <w:tcPr>
            <w:tcW w:w="1611" w:type="dxa"/>
          </w:tcPr>
          <w:p w:rsidR="00A77040" w:rsidRDefault="00071C53" w:rsidP="00071C53">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lastRenderedPageBreak/>
              <w:t xml:space="preserve">Абзац перший пункту 4 Порядку, затвердженого ПКМУ № 2034, </w:t>
            </w: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A77040" w:rsidRDefault="00A77040" w:rsidP="00071C53">
            <w:pPr>
              <w:spacing w:line="240" w:lineRule="auto"/>
              <w:jc w:val="center"/>
              <w:rPr>
                <w:rFonts w:ascii="Times New Roman" w:hAnsi="Times New Roman" w:cs="Times New Roman"/>
                <w:color w:val="000000" w:themeColor="text1"/>
              </w:rPr>
            </w:pPr>
          </w:p>
          <w:p w:rsidR="00071C53" w:rsidRPr="0050246E" w:rsidRDefault="00071C53" w:rsidP="00071C53">
            <w:pPr>
              <w:spacing w:line="240" w:lineRule="auto"/>
              <w:jc w:val="center"/>
              <w:rPr>
                <w:rFonts w:ascii="Times New Roman" w:hAnsi="Times New Roman" w:cs="Times New Roman"/>
                <w:color w:val="000000" w:themeColor="text1"/>
              </w:rPr>
            </w:pPr>
            <w:r w:rsidRPr="0050246E">
              <w:rPr>
                <w:rFonts w:ascii="Times New Roman" w:hAnsi="Times New Roman" w:cs="Times New Roman"/>
                <w:color w:val="000000" w:themeColor="text1"/>
              </w:rPr>
              <w:t>пункт 1.1 Розділу 1 Інструкції, затвердженої наказом № 342</w:t>
            </w:r>
          </w:p>
        </w:tc>
        <w:tc>
          <w:tcPr>
            <w:tcW w:w="1147"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Усі об’єкти</w:t>
            </w:r>
          </w:p>
        </w:tc>
        <w:tc>
          <w:tcPr>
            <w:tcW w:w="1352"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Накопичення відходів, порушення вимог щодо операцій поводження з відходами</w:t>
            </w:r>
          </w:p>
        </w:tc>
        <w:tc>
          <w:tcPr>
            <w:tcW w:w="1417"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Забруднення земельних та водних ресурсів; забруднення атмосферного повітря; транскордонне </w:t>
            </w:r>
            <w:r w:rsidRPr="0050246E">
              <w:rPr>
                <w:rFonts w:ascii="Times New Roman" w:eastAsia="Times New Roman" w:hAnsi="Times New Roman" w:cs="Times New Roman"/>
                <w:bdr w:val="none" w:sz="0" w:space="0" w:color="auto" w:frame="1"/>
                <w:lang w:eastAsia="uk-UA"/>
              </w:rPr>
              <w:lastRenderedPageBreak/>
              <w:t>забруднення водотоків</w:t>
            </w:r>
          </w:p>
        </w:tc>
        <w:tc>
          <w:tcPr>
            <w:tcW w:w="993"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3</w:t>
            </w:r>
          </w:p>
        </w:tc>
        <w:tc>
          <w:tcPr>
            <w:tcW w:w="2126" w:type="dxa"/>
          </w:tcPr>
          <w:p w:rsidR="00071C53" w:rsidRPr="0050246E" w:rsidRDefault="00071C53" w:rsidP="00071C53">
            <w:pPr>
              <w:spacing w:after="0" w:line="240" w:lineRule="auto"/>
              <w:jc w:val="center"/>
              <w:rPr>
                <w:rFonts w:ascii="Times New Roman" w:hAnsi="Times New Roman" w:cs="Times New Roman"/>
                <w:color w:val="292B2C"/>
              </w:rPr>
            </w:pPr>
            <w:r w:rsidRPr="0050246E">
              <w:rPr>
                <w:rFonts w:ascii="Times New Roman" w:hAnsi="Times New Roman" w:cs="Times New Roman"/>
                <w:lang w:eastAsia="ru-RU"/>
              </w:rPr>
              <w:t>Облік відходів та пакувальних матеріалів і тари за формою 1-ВТ ведеться</w:t>
            </w:r>
          </w:p>
        </w:tc>
        <w:tc>
          <w:tcPr>
            <w:tcW w:w="674"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r w:rsidR="00071C53" w:rsidRPr="0050246E" w:rsidTr="004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704"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21</w:t>
            </w:r>
          </w:p>
        </w:tc>
        <w:tc>
          <w:tcPr>
            <w:tcW w:w="3350" w:type="dxa"/>
          </w:tcPr>
          <w:p w:rsidR="00071C53" w:rsidRDefault="00A77040" w:rsidP="0007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hd w:val="clear" w:color="auto" w:fill="FFFFFF"/>
              </w:rPr>
            </w:pPr>
            <w:r w:rsidRPr="00A77040">
              <w:rPr>
                <w:rFonts w:ascii="Times New Roman" w:hAnsi="Times New Roman" w:cs="Times New Roman"/>
                <w:color w:val="000000" w:themeColor="text1"/>
                <w:shd w:val="clear" w:color="auto" w:fill="FFFFFF"/>
              </w:rPr>
              <w:t>Виробники та імпортери мастил (олив)</w:t>
            </w:r>
            <w:r>
              <w:rPr>
                <w:rFonts w:ascii="Times New Roman" w:hAnsi="Times New Roman" w:cs="Times New Roman"/>
                <w:color w:val="000000" w:themeColor="text1"/>
                <w:shd w:val="clear" w:color="auto" w:fill="FFFFFF"/>
              </w:rPr>
              <w:t xml:space="preserve">: </w:t>
            </w:r>
            <w:r w:rsidRPr="00A77040">
              <w:rPr>
                <w:rFonts w:ascii="Times New Roman" w:hAnsi="Times New Roman" w:cs="Times New Roman"/>
                <w:color w:val="000000" w:themeColor="text1"/>
                <w:shd w:val="clear" w:color="auto" w:fill="FFFFFF"/>
              </w:rPr>
              <w:t xml:space="preserve">ведуть первинний облік ввезених та вироблених мастил (олив) та подають щокварталу до </w:t>
            </w:r>
            <w:r w:rsidRPr="00A77040">
              <w:rPr>
                <w:rFonts w:ascii="Times New Roman" w:hAnsi="Times New Roman" w:cs="Times New Roman"/>
                <w:color w:val="000000" w:themeColor="text1"/>
                <w:shd w:val="clear" w:color="auto" w:fill="FFFFFF"/>
              </w:rPr>
              <w:lastRenderedPageBreak/>
              <w:t>10 числа наступного місяця до Держекоінспекції інформацію за звітний квартал про обсяги ввезених та вироблених мастил (олив) згідно з додатком 4.</w:t>
            </w:r>
          </w:p>
          <w:p w:rsidR="00A77040" w:rsidRDefault="00A77040" w:rsidP="0007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A77040">
              <w:rPr>
                <w:rFonts w:ascii="Times New Roman" w:hAnsi="Times New Roman" w:cs="Times New Roman"/>
                <w:lang w:eastAsia="ru-RU"/>
              </w:rPr>
              <w:t>ведуть первинний поточний облік кількості відпрацьованих мастил (олив) та подають щокварталу до 10 числа наступного місяця до Держекоінспекції інформацію про стан поводження з відпрацьованими мастилами (оливами) за формою згідно з додатком 5</w:t>
            </w:r>
          </w:p>
          <w:p w:rsidR="00E36B6B" w:rsidRDefault="00E36B6B" w:rsidP="0007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p>
          <w:p w:rsidR="00E36B6B" w:rsidRDefault="00E36B6B" w:rsidP="0007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E36B6B">
              <w:rPr>
                <w:rFonts w:ascii="Times New Roman" w:hAnsi="Times New Roman" w:cs="Times New Roman"/>
                <w:lang w:eastAsia="ru-RU"/>
              </w:rPr>
              <w:t>Переробники відпрацьованих мастил (олив):</w:t>
            </w:r>
            <w:r>
              <w:rPr>
                <w:rFonts w:ascii="Times New Roman" w:hAnsi="Times New Roman" w:cs="Times New Roman"/>
                <w:lang w:eastAsia="ru-RU"/>
              </w:rPr>
              <w:t xml:space="preserve"> </w:t>
            </w:r>
            <w:r w:rsidRPr="00E36B6B">
              <w:rPr>
                <w:rFonts w:ascii="Times New Roman" w:hAnsi="Times New Roman" w:cs="Times New Roman"/>
                <w:lang w:eastAsia="ru-RU"/>
              </w:rPr>
              <w:t>ведуть первинний поточний облік кількості відпрацьованих мастил (олив) та подають щокварталу до 10 числа наступного місяця до Держекоінспекції інформацію про стан поводження з відпрацьованими мастилами (оливами) за формою згідно з додатком 5</w:t>
            </w:r>
          </w:p>
          <w:p w:rsidR="00E36B6B" w:rsidRDefault="00E36B6B" w:rsidP="00071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p>
          <w:p w:rsidR="00E36B6B" w:rsidRDefault="00E36B6B" w:rsidP="00E3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E36B6B" w:rsidRDefault="00E36B6B" w:rsidP="00E3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E36B6B">
              <w:rPr>
                <w:rFonts w:ascii="Times New Roman" w:hAnsi="Times New Roman" w:cs="Times New Roman"/>
                <w:lang w:eastAsia="ru-RU"/>
              </w:rPr>
              <w:t>Споживачі мастил (олив)</w:t>
            </w:r>
            <w:r>
              <w:rPr>
                <w:rFonts w:ascii="Times New Roman" w:hAnsi="Times New Roman" w:cs="Times New Roman"/>
                <w:lang w:eastAsia="ru-RU"/>
              </w:rPr>
              <w:t xml:space="preserve">: </w:t>
            </w:r>
            <w:r w:rsidRPr="00E36B6B">
              <w:rPr>
                <w:color w:val="000000"/>
                <w:shd w:val="clear" w:color="auto" w:fill="FFFFFF"/>
              </w:rPr>
              <w:t xml:space="preserve"> </w:t>
            </w:r>
            <w:r w:rsidRPr="00E36B6B">
              <w:rPr>
                <w:rFonts w:ascii="Times New Roman" w:hAnsi="Times New Roman" w:cs="Times New Roman"/>
                <w:lang w:eastAsia="ru-RU"/>
              </w:rPr>
              <w:t xml:space="preserve">здійснюють первинний облік щодо придбаних мастил (олив), їх використання, подальшого поводження з відпрацьованими мастилами (оливами) та подають щокварталу до 10 числа наступного місяця до Держекоінспекції інформацію </w:t>
            </w:r>
            <w:r w:rsidRPr="00E36B6B">
              <w:rPr>
                <w:rFonts w:ascii="Times New Roman" w:hAnsi="Times New Roman" w:cs="Times New Roman"/>
                <w:lang w:eastAsia="ru-RU"/>
              </w:rPr>
              <w:lastRenderedPageBreak/>
              <w:t>про стан поводження з відпрацьованими мастилами (оливами) за формою згідно з додатком 5 (крім суб’єктів господарювання, які здійснюють заміну мастил (олив) у транспортних засобах у пунктах заміни)</w:t>
            </w:r>
            <w:r>
              <w:rPr>
                <w:rFonts w:ascii="Times New Roman" w:hAnsi="Times New Roman" w:cs="Times New Roman"/>
                <w:lang w:eastAsia="ru-RU"/>
              </w:rPr>
              <w:t>.</w:t>
            </w:r>
          </w:p>
          <w:p w:rsidR="00E36B6B" w:rsidRDefault="00E36B6B" w:rsidP="00E3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E36B6B">
              <w:rPr>
                <w:rFonts w:ascii="Times New Roman" w:hAnsi="Times New Roman" w:cs="Times New Roman"/>
                <w:lang w:eastAsia="ru-RU"/>
              </w:rPr>
              <w:t>Суб’єкти господарювання, які здійснюють заміну мастил (олив) у транспортних засобах у пунктах заміни в добровільному порядку подають щокварталу до 10 числа наступного місяця до Держекоінспекції інформацію про стан поводження з відпрацьованими мастилами (оливами) за формою згідно з додатком 5</w:t>
            </w:r>
          </w:p>
          <w:p w:rsidR="00E36B6B" w:rsidRPr="0050246E" w:rsidRDefault="00E36B6B" w:rsidP="00E3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E36B6B">
              <w:rPr>
                <w:rFonts w:ascii="Times New Roman" w:hAnsi="Times New Roman" w:cs="Times New Roman"/>
                <w:lang w:eastAsia="ru-RU"/>
              </w:rPr>
              <w:t>здійснюють первинний облік щодо придбаних мастил (олив), їх використання, подальшого поводження з відпрацьованими мастилами (оливами) та подають щокварталу до 10 числа наступного місяця до Держекоінспекції інформацію про стан поводження з відпрацьованими мастилами (оливами) за формою згідно з додатком 5</w:t>
            </w:r>
          </w:p>
        </w:tc>
        <w:tc>
          <w:tcPr>
            <w:tcW w:w="1611" w:type="dxa"/>
          </w:tcPr>
          <w:p w:rsidR="00071C53" w:rsidRPr="0050246E" w:rsidRDefault="00E36B6B" w:rsidP="00E36B6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Абзаци третій, шостий пункту 4, а</w:t>
            </w:r>
            <w:r w:rsidR="00071C53" w:rsidRPr="0050246E">
              <w:rPr>
                <w:rFonts w:ascii="Times New Roman" w:hAnsi="Times New Roman" w:cs="Times New Roman"/>
                <w:color w:val="000000" w:themeColor="text1"/>
              </w:rPr>
              <w:t xml:space="preserve">бзац </w:t>
            </w:r>
            <w:r w:rsidR="00071C53" w:rsidRPr="0050246E">
              <w:rPr>
                <w:rFonts w:ascii="Times New Roman" w:hAnsi="Times New Roman" w:cs="Times New Roman"/>
                <w:color w:val="000000" w:themeColor="text1"/>
              </w:rPr>
              <w:lastRenderedPageBreak/>
              <w:t xml:space="preserve">четвертий пункту 5, абзаци четвертий, </w:t>
            </w:r>
            <w:r w:rsidRPr="0050246E">
              <w:rPr>
                <w:rFonts w:ascii="Times New Roman" w:hAnsi="Times New Roman" w:cs="Times New Roman"/>
                <w:color w:val="000000" w:themeColor="text1"/>
              </w:rPr>
              <w:t>п’ятий</w:t>
            </w:r>
            <w:r w:rsidR="00071C53" w:rsidRPr="0050246E">
              <w:rPr>
                <w:rFonts w:ascii="Times New Roman" w:hAnsi="Times New Roman" w:cs="Times New Roman"/>
                <w:color w:val="000000" w:themeColor="text1"/>
              </w:rPr>
              <w:t xml:space="preserve">, восьмий пункту 6, Додатки 4, 5 Порядку, затвердженого ПКМУ </w:t>
            </w:r>
            <w:r w:rsidR="00071C53" w:rsidRPr="0050246E">
              <w:rPr>
                <w:rFonts w:ascii="Times New Roman" w:hAnsi="Times New Roman" w:cs="Times New Roman"/>
                <w:color w:val="000000" w:themeColor="text1"/>
              </w:rPr>
              <w:br/>
              <w:t>№ 1221</w:t>
            </w:r>
          </w:p>
        </w:tc>
        <w:tc>
          <w:tcPr>
            <w:tcW w:w="1147"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Усі об’єкти</w:t>
            </w:r>
          </w:p>
        </w:tc>
        <w:tc>
          <w:tcPr>
            <w:tcW w:w="1352"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hAnsi="Times New Roman" w:cs="Times New Roman"/>
              </w:rPr>
              <w:t>"Усі види діяльності (01 – 99)".</w:t>
            </w:r>
          </w:p>
        </w:tc>
        <w:tc>
          <w:tcPr>
            <w:tcW w:w="850"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04</w:t>
            </w:r>
          </w:p>
        </w:tc>
        <w:tc>
          <w:tcPr>
            <w:tcW w:w="1418"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t xml:space="preserve">Накопичення відходів; порушення умов </w:t>
            </w:r>
            <w:r w:rsidRPr="0050246E">
              <w:rPr>
                <w:rFonts w:ascii="Times New Roman" w:eastAsia="Times New Roman" w:hAnsi="Times New Roman" w:cs="Times New Roman"/>
                <w:bdr w:val="none" w:sz="0" w:space="0" w:color="auto" w:frame="1"/>
                <w:lang w:eastAsia="uk-UA"/>
              </w:rPr>
              <w:lastRenderedPageBreak/>
              <w:t>перевезення відходів, передачі відходів; порушення вимог щодо операцій поводження з відходами</w:t>
            </w:r>
          </w:p>
        </w:tc>
        <w:tc>
          <w:tcPr>
            <w:tcW w:w="1417" w:type="dxa"/>
          </w:tcPr>
          <w:p w:rsidR="00071C53" w:rsidRPr="0050246E" w:rsidRDefault="00071C53" w:rsidP="00071C53">
            <w:pPr>
              <w:spacing w:after="0" w:line="240" w:lineRule="auto"/>
              <w:ind w:left="-108" w:right="-108"/>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 xml:space="preserve">Забруднення земельних та водних ресурсів; </w:t>
            </w:r>
            <w:r w:rsidRPr="0050246E">
              <w:rPr>
                <w:rFonts w:ascii="Times New Roman" w:eastAsia="Times New Roman" w:hAnsi="Times New Roman" w:cs="Times New Roman"/>
                <w:bdr w:val="none" w:sz="0" w:space="0" w:color="auto" w:frame="1"/>
                <w:lang w:eastAsia="uk-UA"/>
              </w:rPr>
              <w:lastRenderedPageBreak/>
              <w:t>забруднення атмосфер-ного повітря; транскордонне забруднення водотоків</w:t>
            </w:r>
          </w:p>
        </w:tc>
        <w:tc>
          <w:tcPr>
            <w:tcW w:w="993"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r w:rsidRPr="0050246E">
              <w:rPr>
                <w:rFonts w:ascii="Times New Roman" w:eastAsia="Times New Roman" w:hAnsi="Times New Roman" w:cs="Times New Roman"/>
                <w:bdr w:val="none" w:sz="0" w:space="0" w:color="auto" w:frame="1"/>
                <w:lang w:eastAsia="uk-UA"/>
              </w:rPr>
              <w:lastRenderedPageBreak/>
              <w:t>3</w:t>
            </w:r>
          </w:p>
        </w:tc>
        <w:tc>
          <w:tcPr>
            <w:tcW w:w="2126" w:type="dxa"/>
          </w:tcPr>
          <w:p w:rsidR="00071C53" w:rsidRPr="0050246E" w:rsidRDefault="00071C53" w:rsidP="00071C53">
            <w:pPr>
              <w:spacing w:after="0" w:line="240" w:lineRule="auto"/>
              <w:jc w:val="center"/>
              <w:rPr>
                <w:rFonts w:ascii="Times New Roman" w:hAnsi="Times New Roman" w:cs="Times New Roman"/>
                <w:color w:val="292B2C"/>
              </w:rPr>
            </w:pPr>
            <w:r w:rsidRPr="0050246E">
              <w:rPr>
                <w:rFonts w:ascii="Times New Roman" w:hAnsi="Times New Roman" w:cs="Times New Roman"/>
                <w:color w:val="000000" w:themeColor="text1"/>
                <w:shd w:val="clear" w:color="auto" w:fill="FFFFFF"/>
              </w:rPr>
              <w:t xml:space="preserve">Щоквартальне подання інформації згідно Порядку, затвердженого </w:t>
            </w:r>
            <w:r w:rsidRPr="0050246E">
              <w:rPr>
                <w:rFonts w:ascii="Times New Roman" w:hAnsi="Times New Roman" w:cs="Times New Roman"/>
                <w:color w:val="000000" w:themeColor="text1"/>
                <w:shd w:val="clear" w:color="auto" w:fill="FFFFFF"/>
              </w:rPr>
              <w:lastRenderedPageBreak/>
              <w:t>ПКМУ 1221 забезпечується</w:t>
            </w:r>
          </w:p>
        </w:tc>
        <w:tc>
          <w:tcPr>
            <w:tcW w:w="674" w:type="dxa"/>
          </w:tcPr>
          <w:p w:rsidR="00071C53" w:rsidRPr="0050246E" w:rsidRDefault="00071C53" w:rsidP="00071C53">
            <w:pPr>
              <w:spacing w:after="0" w:line="240" w:lineRule="auto"/>
              <w:jc w:val="center"/>
              <w:rPr>
                <w:rFonts w:ascii="Times New Roman" w:eastAsia="Times New Roman" w:hAnsi="Times New Roman" w:cs="Times New Roman"/>
                <w:bdr w:val="none" w:sz="0" w:space="0" w:color="auto" w:frame="1"/>
                <w:lang w:eastAsia="uk-UA"/>
              </w:rPr>
            </w:pPr>
          </w:p>
        </w:tc>
      </w:tr>
    </w:tbl>
    <w:p w:rsidR="00551C13" w:rsidRPr="0050246E" w:rsidRDefault="00551C13" w:rsidP="0050246E">
      <w:pPr>
        <w:spacing w:line="240" w:lineRule="auto"/>
        <w:jc w:val="center"/>
        <w:rPr>
          <w:rFonts w:ascii="Times New Roman" w:hAnsi="Times New Roman" w:cs="Times New Roman"/>
        </w:rPr>
      </w:pPr>
    </w:p>
    <w:sectPr w:rsidR="00551C13" w:rsidRPr="0050246E" w:rsidSect="007D25ED">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75"/>
    <w:rsid w:val="00064989"/>
    <w:rsid w:val="00071C53"/>
    <w:rsid w:val="00080675"/>
    <w:rsid w:val="000B7757"/>
    <w:rsid w:val="000D0E69"/>
    <w:rsid w:val="000E7EB1"/>
    <w:rsid w:val="00101B8A"/>
    <w:rsid w:val="001312D5"/>
    <w:rsid w:val="001379F7"/>
    <w:rsid w:val="001459AB"/>
    <w:rsid w:val="00152C44"/>
    <w:rsid w:val="00173AE3"/>
    <w:rsid w:val="00196834"/>
    <w:rsid w:val="001C0B31"/>
    <w:rsid w:val="001D0605"/>
    <w:rsid w:val="00231C44"/>
    <w:rsid w:val="002341E4"/>
    <w:rsid w:val="002962EF"/>
    <w:rsid w:val="002F517C"/>
    <w:rsid w:val="003313E2"/>
    <w:rsid w:val="00333AAE"/>
    <w:rsid w:val="00346720"/>
    <w:rsid w:val="00355EE8"/>
    <w:rsid w:val="00382A4E"/>
    <w:rsid w:val="003A1382"/>
    <w:rsid w:val="003C0E8C"/>
    <w:rsid w:val="003C7F42"/>
    <w:rsid w:val="003F041E"/>
    <w:rsid w:val="004674A7"/>
    <w:rsid w:val="004A3150"/>
    <w:rsid w:val="004D432A"/>
    <w:rsid w:val="004D4739"/>
    <w:rsid w:val="004F2E19"/>
    <w:rsid w:val="004F4955"/>
    <w:rsid w:val="0050246E"/>
    <w:rsid w:val="00551C13"/>
    <w:rsid w:val="00563349"/>
    <w:rsid w:val="00577775"/>
    <w:rsid w:val="005A64A9"/>
    <w:rsid w:val="005A7DE7"/>
    <w:rsid w:val="005D0A23"/>
    <w:rsid w:val="005D6321"/>
    <w:rsid w:val="0068711C"/>
    <w:rsid w:val="006A0A97"/>
    <w:rsid w:val="006A2616"/>
    <w:rsid w:val="006B326F"/>
    <w:rsid w:val="006C51CA"/>
    <w:rsid w:val="006D7E6A"/>
    <w:rsid w:val="006F2ECD"/>
    <w:rsid w:val="0070676D"/>
    <w:rsid w:val="007500B4"/>
    <w:rsid w:val="007532E3"/>
    <w:rsid w:val="00773FBA"/>
    <w:rsid w:val="007C1DCF"/>
    <w:rsid w:val="007D25ED"/>
    <w:rsid w:val="00856CC3"/>
    <w:rsid w:val="008671C8"/>
    <w:rsid w:val="008A29C9"/>
    <w:rsid w:val="008B79B9"/>
    <w:rsid w:val="008C305A"/>
    <w:rsid w:val="009145CE"/>
    <w:rsid w:val="0091748E"/>
    <w:rsid w:val="009403F7"/>
    <w:rsid w:val="0098732A"/>
    <w:rsid w:val="00994F33"/>
    <w:rsid w:val="009C4AAA"/>
    <w:rsid w:val="009D6898"/>
    <w:rsid w:val="009F37D3"/>
    <w:rsid w:val="00A0429B"/>
    <w:rsid w:val="00A37E1A"/>
    <w:rsid w:val="00A77040"/>
    <w:rsid w:val="00A86B1C"/>
    <w:rsid w:val="00AA5808"/>
    <w:rsid w:val="00AF4DE8"/>
    <w:rsid w:val="00B34641"/>
    <w:rsid w:val="00BD35C4"/>
    <w:rsid w:val="00C02AB3"/>
    <w:rsid w:val="00C10AAE"/>
    <w:rsid w:val="00C6271E"/>
    <w:rsid w:val="00CC74CE"/>
    <w:rsid w:val="00D04EEC"/>
    <w:rsid w:val="00D10FF6"/>
    <w:rsid w:val="00D304F3"/>
    <w:rsid w:val="00D62509"/>
    <w:rsid w:val="00D96B00"/>
    <w:rsid w:val="00DB0273"/>
    <w:rsid w:val="00E236A2"/>
    <w:rsid w:val="00E27ABC"/>
    <w:rsid w:val="00E30FF0"/>
    <w:rsid w:val="00E36B6B"/>
    <w:rsid w:val="00E50F23"/>
    <w:rsid w:val="00EC697D"/>
    <w:rsid w:val="00EF73B9"/>
    <w:rsid w:val="00F0776A"/>
    <w:rsid w:val="00F118CC"/>
    <w:rsid w:val="00F156AF"/>
    <w:rsid w:val="00F35D74"/>
    <w:rsid w:val="00FA3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FDAD5-1587-4652-8DB9-CF4B8AA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52C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7D25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7D25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D25ED"/>
  </w:style>
  <w:style w:type="paragraph" w:styleId="HTML">
    <w:name w:val="HTML Preformatted"/>
    <w:aliases w:val="Стандартный HTML Знак1,Знак1 Знак,Стандартный HTML Знак Знак,Знак1 Знак Знак Знак Знак,Знак"/>
    <w:basedOn w:val="a"/>
    <w:link w:val="HTML0"/>
    <w:uiPriority w:val="99"/>
    <w:unhideWhenUsed/>
    <w:rsid w:val="007D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aliases w:val="Стандартный HTML Знак1 Знак,Знак1 Знак Знак,Стандартный HTML Знак Знак Знак,Знак1 Знак Знак Знак Знак Знак,Знак Знак"/>
    <w:basedOn w:val="a0"/>
    <w:link w:val="HTML"/>
    <w:uiPriority w:val="99"/>
    <w:rsid w:val="007D25ED"/>
    <w:rPr>
      <w:rFonts w:ascii="Courier New" w:eastAsia="Times New Roman" w:hAnsi="Courier New" w:cs="Courier New"/>
      <w:sz w:val="20"/>
      <w:szCs w:val="20"/>
      <w:lang w:eastAsia="uk-UA"/>
    </w:rPr>
  </w:style>
  <w:style w:type="paragraph" w:styleId="a3">
    <w:name w:val="Balloon Text"/>
    <w:basedOn w:val="a"/>
    <w:link w:val="a4"/>
    <w:uiPriority w:val="99"/>
    <w:semiHidden/>
    <w:unhideWhenUsed/>
    <w:rsid w:val="00173A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AE3"/>
    <w:rPr>
      <w:rFonts w:ascii="Segoe UI" w:hAnsi="Segoe UI" w:cs="Segoe UI"/>
      <w:sz w:val="18"/>
      <w:szCs w:val="18"/>
    </w:rPr>
  </w:style>
  <w:style w:type="character" w:styleId="a5">
    <w:name w:val="Hyperlink"/>
    <w:basedOn w:val="a0"/>
    <w:uiPriority w:val="99"/>
    <w:unhideWhenUsed/>
    <w:rsid w:val="00AF4DE8"/>
    <w:rPr>
      <w:color w:val="0000FF"/>
      <w:u w:val="single"/>
    </w:rPr>
  </w:style>
  <w:style w:type="character" w:customStyle="1" w:styleId="20">
    <w:name w:val="Заголовок 2 Знак"/>
    <w:basedOn w:val="a0"/>
    <w:link w:val="2"/>
    <w:uiPriority w:val="9"/>
    <w:semiHidden/>
    <w:rsid w:val="00152C44"/>
    <w:rPr>
      <w:rFonts w:asciiTheme="majorHAnsi" w:eastAsiaTheme="majorEastAsia" w:hAnsiTheme="majorHAnsi" w:cstheme="majorBidi"/>
      <w:color w:val="2E74B5" w:themeColor="accent1" w:themeShade="BF"/>
      <w:sz w:val="26"/>
      <w:szCs w:val="26"/>
    </w:rPr>
  </w:style>
  <w:style w:type="paragraph" w:customStyle="1" w:styleId="tj">
    <w:name w:val="tj"/>
    <w:basedOn w:val="a"/>
    <w:rsid w:val="008A29C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9760">
      <w:bodyDiv w:val="1"/>
      <w:marLeft w:val="0"/>
      <w:marRight w:val="0"/>
      <w:marTop w:val="0"/>
      <w:marBottom w:val="0"/>
      <w:divBdr>
        <w:top w:val="none" w:sz="0" w:space="0" w:color="auto"/>
        <w:left w:val="none" w:sz="0" w:space="0" w:color="auto"/>
        <w:bottom w:val="none" w:sz="0" w:space="0" w:color="auto"/>
        <w:right w:val="none" w:sz="0" w:space="0" w:color="auto"/>
      </w:divBdr>
    </w:div>
    <w:div w:id="45418170">
      <w:bodyDiv w:val="1"/>
      <w:marLeft w:val="0"/>
      <w:marRight w:val="0"/>
      <w:marTop w:val="0"/>
      <w:marBottom w:val="0"/>
      <w:divBdr>
        <w:top w:val="none" w:sz="0" w:space="0" w:color="auto"/>
        <w:left w:val="none" w:sz="0" w:space="0" w:color="auto"/>
        <w:bottom w:val="none" w:sz="0" w:space="0" w:color="auto"/>
        <w:right w:val="none" w:sz="0" w:space="0" w:color="auto"/>
      </w:divBdr>
    </w:div>
    <w:div w:id="48919257">
      <w:bodyDiv w:val="1"/>
      <w:marLeft w:val="0"/>
      <w:marRight w:val="0"/>
      <w:marTop w:val="0"/>
      <w:marBottom w:val="0"/>
      <w:divBdr>
        <w:top w:val="none" w:sz="0" w:space="0" w:color="auto"/>
        <w:left w:val="none" w:sz="0" w:space="0" w:color="auto"/>
        <w:bottom w:val="none" w:sz="0" w:space="0" w:color="auto"/>
        <w:right w:val="none" w:sz="0" w:space="0" w:color="auto"/>
      </w:divBdr>
    </w:div>
    <w:div w:id="81493171">
      <w:bodyDiv w:val="1"/>
      <w:marLeft w:val="0"/>
      <w:marRight w:val="0"/>
      <w:marTop w:val="0"/>
      <w:marBottom w:val="0"/>
      <w:divBdr>
        <w:top w:val="none" w:sz="0" w:space="0" w:color="auto"/>
        <w:left w:val="none" w:sz="0" w:space="0" w:color="auto"/>
        <w:bottom w:val="none" w:sz="0" w:space="0" w:color="auto"/>
        <w:right w:val="none" w:sz="0" w:space="0" w:color="auto"/>
      </w:divBdr>
    </w:div>
    <w:div w:id="98451710">
      <w:bodyDiv w:val="1"/>
      <w:marLeft w:val="0"/>
      <w:marRight w:val="0"/>
      <w:marTop w:val="0"/>
      <w:marBottom w:val="0"/>
      <w:divBdr>
        <w:top w:val="none" w:sz="0" w:space="0" w:color="auto"/>
        <w:left w:val="none" w:sz="0" w:space="0" w:color="auto"/>
        <w:bottom w:val="none" w:sz="0" w:space="0" w:color="auto"/>
        <w:right w:val="none" w:sz="0" w:space="0" w:color="auto"/>
      </w:divBdr>
    </w:div>
    <w:div w:id="103813914">
      <w:bodyDiv w:val="1"/>
      <w:marLeft w:val="0"/>
      <w:marRight w:val="0"/>
      <w:marTop w:val="0"/>
      <w:marBottom w:val="0"/>
      <w:divBdr>
        <w:top w:val="none" w:sz="0" w:space="0" w:color="auto"/>
        <w:left w:val="none" w:sz="0" w:space="0" w:color="auto"/>
        <w:bottom w:val="none" w:sz="0" w:space="0" w:color="auto"/>
        <w:right w:val="none" w:sz="0" w:space="0" w:color="auto"/>
      </w:divBdr>
    </w:div>
    <w:div w:id="212274165">
      <w:bodyDiv w:val="1"/>
      <w:marLeft w:val="0"/>
      <w:marRight w:val="0"/>
      <w:marTop w:val="0"/>
      <w:marBottom w:val="0"/>
      <w:divBdr>
        <w:top w:val="none" w:sz="0" w:space="0" w:color="auto"/>
        <w:left w:val="none" w:sz="0" w:space="0" w:color="auto"/>
        <w:bottom w:val="none" w:sz="0" w:space="0" w:color="auto"/>
        <w:right w:val="none" w:sz="0" w:space="0" w:color="auto"/>
      </w:divBdr>
    </w:div>
    <w:div w:id="213546957">
      <w:bodyDiv w:val="1"/>
      <w:marLeft w:val="0"/>
      <w:marRight w:val="0"/>
      <w:marTop w:val="0"/>
      <w:marBottom w:val="0"/>
      <w:divBdr>
        <w:top w:val="none" w:sz="0" w:space="0" w:color="auto"/>
        <w:left w:val="none" w:sz="0" w:space="0" w:color="auto"/>
        <w:bottom w:val="none" w:sz="0" w:space="0" w:color="auto"/>
        <w:right w:val="none" w:sz="0" w:space="0" w:color="auto"/>
      </w:divBdr>
    </w:div>
    <w:div w:id="239828977">
      <w:bodyDiv w:val="1"/>
      <w:marLeft w:val="0"/>
      <w:marRight w:val="0"/>
      <w:marTop w:val="0"/>
      <w:marBottom w:val="0"/>
      <w:divBdr>
        <w:top w:val="none" w:sz="0" w:space="0" w:color="auto"/>
        <w:left w:val="none" w:sz="0" w:space="0" w:color="auto"/>
        <w:bottom w:val="none" w:sz="0" w:space="0" w:color="auto"/>
        <w:right w:val="none" w:sz="0" w:space="0" w:color="auto"/>
      </w:divBdr>
    </w:div>
    <w:div w:id="313805009">
      <w:bodyDiv w:val="1"/>
      <w:marLeft w:val="0"/>
      <w:marRight w:val="0"/>
      <w:marTop w:val="0"/>
      <w:marBottom w:val="0"/>
      <w:divBdr>
        <w:top w:val="none" w:sz="0" w:space="0" w:color="auto"/>
        <w:left w:val="none" w:sz="0" w:space="0" w:color="auto"/>
        <w:bottom w:val="none" w:sz="0" w:space="0" w:color="auto"/>
        <w:right w:val="none" w:sz="0" w:space="0" w:color="auto"/>
      </w:divBdr>
    </w:div>
    <w:div w:id="329523978">
      <w:bodyDiv w:val="1"/>
      <w:marLeft w:val="0"/>
      <w:marRight w:val="0"/>
      <w:marTop w:val="0"/>
      <w:marBottom w:val="0"/>
      <w:divBdr>
        <w:top w:val="none" w:sz="0" w:space="0" w:color="auto"/>
        <w:left w:val="none" w:sz="0" w:space="0" w:color="auto"/>
        <w:bottom w:val="none" w:sz="0" w:space="0" w:color="auto"/>
        <w:right w:val="none" w:sz="0" w:space="0" w:color="auto"/>
      </w:divBdr>
    </w:div>
    <w:div w:id="336543850">
      <w:bodyDiv w:val="1"/>
      <w:marLeft w:val="0"/>
      <w:marRight w:val="0"/>
      <w:marTop w:val="0"/>
      <w:marBottom w:val="0"/>
      <w:divBdr>
        <w:top w:val="none" w:sz="0" w:space="0" w:color="auto"/>
        <w:left w:val="none" w:sz="0" w:space="0" w:color="auto"/>
        <w:bottom w:val="none" w:sz="0" w:space="0" w:color="auto"/>
        <w:right w:val="none" w:sz="0" w:space="0" w:color="auto"/>
      </w:divBdr>
    </w:div>
    <w:div w:id="489103217">
      <w:bodyDiv w:val="1"/>
      <w:marLeft w:val="0"/>
      <w:marRight w:val="0"/>
      <w:marTop w:val="0"/>
      <w:marBottom w:val="0"/>
      <w:divBdr>
        <w:top w:val="none" w:sz="0" w:space="0" w:color="auto"/>
        <w:left w:val="none" w:sz="0" w:space="0" w:color="auto"/>
        <w:bottom w:val="none" w:sz="0" w:space="0" w:color="auto"/>
        <w:right w:val="none" w:sz="0" w:space="0" w:color="auto"/>
      </w:divBdr>
    </w:div>
    <w:div w:id="694963812">
      <w:bodyDiv w:val="1"/>
      <w:marLeft w:val="0"/>
      <w:marRight w:val="0"/>
      <w:marTop w:val="0"/>
      <w:marBottom w:val="0"/>
      <w:divBdr>
        <w:top w:val="none" w:sz="0" w:space="0" w:color="auto"/>
        <w:left w:val="none" w:sz="0" w:space="0" w:color="auto"/>
        <w:bottom w:val="none" w:sz="0" w:space="0" w:color="auto"/>
        <w:right w:val="none" w:sz="0" w:space="0" w:color="auto"/>
      </w:divBdr>
    </w:div>
    <w:div w:id="704405925">
      <w:bodyDiv w:val="1"/>
      <w:marLeft w:val="0"/>
      <w:marRight w:val="0"/>
      <w:marTop w:val="0"/>
      <w:marBottom w:val="0"/>
      <w:divBdr>
        <w:top w:val="none" w:sz="0" w:space="0" w:color="auto"/>
        <w:left w:val="none" w:sz="0" w:space="0" w:color="auto"/>
        <w:bottom w:val="none" w:sz="0" w:space="0" w:color="auto"/>
        <w:right w:val="none" w:sz="0" w:space="0" w:color="auto"/>
      </w:divBdr>
    </w:div>
    <w:div w:id="710804521">
      <w:bodyDiv w:val="1"/>
      <w:marLeft w:val="0"/>
      <w:marRight w:val="0"/>
      <w:marTop w:val="0"/>
      <w:marBottom w:val="0"/>
      <w:divBdr>
        <w:top w:val="none" w:sz="0" w:space="0" w:color="auto"/>
        <w:left w:val="none" w:sz="0" w:space="0" w:color="auto"/>
        <w:bottom w:val="none" w:sz="0" w:space="0" w:color="auto"/>
        <w:right w:val="none" w:sz="0" w:space="0" w:color="auto"/>
      </w:divBdr>
    </w:div>
    <w:div w:id="744884053">
      <w:bodyDiv w:val="1"/>
      <w:marLeft w:val="0"/>
      <w:marRight w:val="0"/>
      <w:marTop w:val="0"/>
      <w:marBottom w:val="0"/>
      <w:divBdr>
        <w:top w:val="none" w:sz="0" w:space="0" w:color="auto"/>
        <w:left w:val="none" w:sz="0" w:space="0" w:color="auto"/>
        <w:bottom w:val="none" w:sz="0" w:space="0" w:color="auto"/>
        <w:right w:val="none" w:sz="0" w:space="0" w:color="auto"/>
      </w:divBdr>
    </w:div>
    <w:div w:id="781607389">
      <w:bodyDiv w:val="1"/>
      <w:marLeft w:val="0"/>
      <w:marRight w:val="0"/>
      <w:marTop w:val="0"/>
      <w:marBottom w:val="0"/>
      <w:divBdr>
        <w:top w:val="none" w:sz="0" w:space="0" w:color="auto"/>
        <w:left w:val="none" w:sz="0" w:space="0" w:color="auto"/>
        <w:bottom w:val="none" w:sz="0" w:space="0" w:color="auto"/>
        <w:right w:val="none" w:sz="0" w:space="0" w:color="auto"/>
      </w:divBdr>
    </w:div>
    <w:div w:id="813834866">
      <w:bodyDiv w:val="1"/>
      <w:marLeft w:val="0"/>
      <w:marRight w:val="0"/>
      <w:marTop w:val="0"/>
      <w:marBottom w:val="0"/>
      <w:divBdr>
        <w:top w:val="none" w:sz="0" w:space="0" w:color="auto"/>
        <w:left w:val="none" w:sz="0" w:space="0" w:color="auto"/>
        <w:bottom w:val="none" w:sz="0" w:space="0" w:color="auto"/>
        <w:right w:val="none" w:sz="0" w:space="0" w:color="auto"/>
      </w:divBdr>
    </w:div>
    <w:div w:id="866910639">
      <w:bodyDiv w:val="1"/>
      <w:marLeft w:val="0"/>
      <w:marRight w:val="0"/>
      <w:marTop w:val="0"/>
      <w:marBottom w:val="0"/>
      <w:divBdr>
        <w:top w:val="none" w:sz="0" w:space="0" w:color="auto"/>
        <w:left w:val="none" w:sz="0" w:space="0" w:color="auto"/>
        <w:bottom w:val="none" w:sz="0" w:space="0" w:color="auto"/>
        <w:right w:val="none" w:sz="0" w:space="0" w:color="auto"/>
      </w:divBdr>
    </w:div>
    <w:div w:id="902721039">
      <w:bodyDiv w:val="1"/>
      <w:marLeft w:val="0"/>
      <w:marRight w:val="0"/>
      <w:marTop w:val="0"/>
      <w:marBottom w:val="0"/>
      <w:divBdr>
        <w:top w:val="none" w:sz="0" w:space="0" w:color="auto"/>
        <w:left w:val="none" w:sz="0" w:space="0" w:color="auto"/>
        <w:bottom w:val="none" w:sz="0" w:space="0" w:color="auto"/>
        <w:right w:val="none" w:sz="0" w:space="0" w:color="auto"/>
      </w:divBdr>
    </w:div>
    <w:div w:id="945038329">
      <w:bodyDiv w:val="1"/>
      <w:marLeft w:val="0"/>
      <w:marRight w:val="0"/>
      <w:marTop w:val="0"/>
      <w:marBottom w:val="0"/>
      <w:divBdr>
        <w:top w:val="none" w:sz="0" w:space="0" w:color="auto"/>
        <w:left w:val="none" w:sz="0" w:space="0" w:color="auto"/>
        <w:bottom w:val="none" w:sz="0" w:space="0" w:color="auto"/>
        <w:right w:val="none" w:sz="0" w:space="0" w:color="auto"/>
      </w:divBdr>
    </w:div>
    <w:div w:id="1107503518">
      <w:bodyDiv w:val="1"/>
      <w:marLeft w:val="0"/>
      <w:marRight w:val="0"/>
      <w:marTop w:val="0"/>
      <w:marBottom w:val="0"/>
      <w:divBdr>
        <w:top w:val="none" w:sz="0" w:space="0" w:color="auto"/>
        <w:left w:val="none" w:sz="0" w:space="0" w:color="auto"/>
        <w:bottom w:val="none" w:sz="0" w:space="0" w:color="auto"/>
        <w:right w:val="none" w:sz="0" w:space="0" w:color="auto"/>
      </w:divBdr>
    </w:div>
    <w:div w:id="1138500638">
      <w:bodyDiv w:val="1"/>
      <w:marLeft w:val="0"/>
      <w:marRight w:val="0"/>
      <w:marTop w:val="0"/>
      <w:marBottom w:val="0"/>
      <w:divBdr>
        <w:top w:val="none" w:sz="0" w:space="0" w:color="auto"/>
        <w:left w:val="none" w:sz="0" w:space="0" w:color="auto"/>
        <w:bottom w:val="none" w:sz="0" w:space="0" w:color="auto"/>
        <w:right w:val="none" w:sz="0" w:space="0" w:color="auto"/>
      </w:divBdr>
    </w:div>
    <w:div w:id="1158375281">
      <w:bodyDiv w:val="1"/>
      <w:marLeft w:val="0"/>
      <w:marRight w:val="0"/>
      <w:marTop w:val="0"/>
      <w:marBottom w:val="0"/>
      <w:divBdr>
        <w:top w:val="none" w:sz="0" w:space="0" w:color="auto"/>
        <w:left w:val="none" w:sz="0" w:space="0" w:color="auto"/>
        <w:bottom w:val="none" w:sz="0" w:space="0" w:color="auto"/>
        <w:right w:val="none" w:sz="0" w:space="0" w:color="auto"/>
      </w:divBdr>
    </w:div>
    <w:div w:id="1233127611">
      <w:bodyDiv w:val="1"/>
      <w:marLeft w:val="0"/>
      <w:marRight w:val="0"/>
      <w:marTop w:val="0"/>
      <w:marBottom w:val="0"/>
      <w:divBdr>
        <w:top w:val="none" w:sz="0" w:space="0" w:color="auto"/>
        <w:left w:val="none" w:sz="0" w:space="0" w:color="auto"/>
        <w:bottom w:val="none" w:sz="0" w:space="0" w:color="auto"/>
        <w:right w:val="none" w:sz="0" w:space="0" w:color="auto"/>
      </w:divBdr>
    </w:div>
    <w:div w:id="1349138244">
      <w:bodyDiv w:val="1"/>
      <w:marLeft w:val="0"/>
      <w:marRight w:val="0"/>
      <w:marTop w:val="0"/>
      <w:marBottom w:val="0"/>
      <w:divBdr>
        <w:top w:val="none" w:sz="0" w:space="0" w:color="auto"/>
        <w:left w:val="none" w:sz="0" w:space="0" w:color="auto"/>
        <w:bottom w:val="none" w:sz="0" w:space="0" w:color="auto"/>
        <w:right w:val="none" w:sz="0" w:space="0" w:color="auto"/>
      </w:divBdr>
    </w:div>
    <w:div w:id="1371612463">
      <w:bodyDiv w:val="1"/>
      <w:marLeft w:val="0"/>
      <w:marRight w:val="0"/>
      <w:marTop w:val="0"/>
      <w:marBottom w:val="0"/>
      <w:divBdr>
        <w:top w:val="none" w:sz="0" w:space="0" w:color="auto"/>
        <w:left w:val="none" w:sz="0" w:space="0" w:color="auto"/>
        <w:bottom w:val="none" w:sz="0" w:space="0" w:color="auto"/>
        <w:right w:val="none" w:sz="0" w:space="0" w:color="auto"/>
      </w:divBdr>
    </w:div>
    <w:div w:id="1374571342">
      <w:bodyDiv w:val="1"/>
      <w:marLeft w:val="0"/>
      <w:marRight w:val="0"/>
      <w:marTop w:val="0"/>
      <w:marBottom w:val="0"/>
      <w:divBdr>
        <w:top w:val="none" w:sz="0" w:space="0" w:color="auto"/>
        <w:left w:val="none" w:sz="0" w:space="0" w:color="auto"/>
        <w:bottom w:val="none" w:sz="0" w:space="0" w:color="auto"/>
        <w:right w:val="none" w:sz="0" w:space="0" w:color="auto"/>
      </w:divBdr>
    </w:div>
    <w:div w:id="1406564305">
      <w:bodyDiv w:val="1"/>
      <w:marLeft w:val="0"/>
      <w:marRight w:val="0"/>
      <w:marTop w:val="0"/>
      <w:marBottom w:val="0"/>
      <w:divBdr>
        <w:top w:val="none" w:sz="0" w:space="0" w:color="auto"/>
        <w:left w:val="none" w:sz="0" w:space="0" w:color="auto"/>
        <w:bottom w:val="none" w:sz="0" w:space="0" w:color="auto"/>
        <w:right w:val="none" w:sz="0" w:space="0" w:color="auto"/>
      </w:divBdr>
    </w:div>
    <w:div w:id="1438717775">
      <w:bodyDiv w:val="1"/>
      <w:marLeft w:val="0"/>
      <w:marRight w:val="0"/>
      <w:marTop w:val="0"/>
      <w:marBottom w:val="0"/>
      <w:divBdr>
        <w:top w:val="none" w:sz="0" w:space="0" w:color="auto"/>
        <w:left w:val="none" w:sz="0" w:space="0" w:color="auto"/>
        <w:bottom w:val="none" w:sz="0" w:space="0" w:color="auto"/>
        <w:right w:val="none" w:sz="0" w:space="0" w:color="auto"/>
      </w:divBdr>
    </w:div>
    <w:div w:id="1465351413">
      <w:bodyDiv w:val="1"/>
      <w:marLeft w:val="0"/>
      <w:marRight w:val="0"/>
      <w:marTop w:val="0"/>
      <w:marBottom w:val="0"/>
      <w:divBdr>
        <w:top w:val="none" w:sz="0" w:space="0" w:color="auto"/>
        <w:left w:val="none" w:sz="0" w:space="0" w:color="auto"/>
        <w:bottom w:val="none" w:sz="0" w:space="0" w:color="auto"/>
        <w:right w:val="none" w:sz="0" w:space="0" w:color="auto"/>
      </w:divBdr>
    </w:div>
    <w:div w:id="1468087565">
      <w:bodyDiv w:val="1"/>
      <w:marLeft w:val="0"/>
      <w:marRight w:val="0"/>
      <w:marTop w:val="0"/>
      <w:marBottom w:val="0"/>
      <w:divBdr>
        <w:top w:val="none" w:sz="0" w:space="0" w:color="auto"/>
        <w:left w:val="none" w:sz="0" w:space="0" w:color="auto"/>
        <w:bottom w:val="none" w:sz="0" w:space="0" w:color="auto"/>
        <w:right w:val="none" w:sz="0" w:space="0" w:color="auto"/>
      </w:divBdr>
    </w:div>
    <w:div w:id="1516772965">
      <w:bodyDiv w:val="1"/>
      <w:marLeft w:val="0"/>
      <w:marRight w:val="0"/>
      <w:marTop w:val="0"/>
      <w:marBottom w:val="0"/>
      <w:divBdr>
        <w:top w:val="none" w:sz="0" w:space="0" w:color="auto"/>
        <w:left w:val="none" w:sz="0" w:space="0" w:color="auto"/>
        <w:bottom w:val="none" w:sz="0" w:space="0" w:color="auto"/>
        <w:right w:val="none" w:sz="0" w:space="0" w:color="auto"/>
      </w:divBdr>
    </w:div>
    <w:div w:id="1618180211">
      <w:bodyDiv w:val="1"/>
      <w:marLeft w:val="0"/>
      <w:marRight w:val="0"/>
      <w:marTop w:val="0"/>
      <w:marBottom w:val="0"/>
      <w:divBdr>
        <w:top w:val="none" w:sz="0" w:space="0" w:color="auto"/>
        <w:left w:val="none" w:sz="0" w:space="0" w:color="auto"/>
        <w:bottom w:val="none" w:sz="0" w:space="0" w:color="auto"/>
        <w:right w:val="none" w:sz="0" w:space="0" w:color="auto"/>
      </w:divBdr>
    </w:div>
    <w:div w:id="1714385021">
      <w:bodyDiv w:val="1"/>
      <w:marLeft w:val="0"/>
      <w:marRight w:val="0"/>
      <w:marTop w:val="0"/>
      <w:marBottom w:val="0"/>
      <w:divBdr>
        <w:top w:val="none" w:sz="0" w:space="0" w:color="auto"/>
        <w:left w:val="none" w:sz="0" w:space="0" w:color="auto"/>
        <w:bottom w:val="none" w:sz="0" w:space="0" w:color="auto"/>
        <w:right w:val="none" w:sz="0" w:space="0" w:color="auto"/>
      </w:divBdr>
    </w:div>
    <w:div w:id="1883126672">
      <w:bodyDiv w:val="1"/>
      <w:marLeft w:val="0"/>
      <w:marRight w:val="0"/>
      <w:marTop w:val="0"/>
      <w:marBottom w:val="0"/>
      <w:divBdr>
        <w:top w:val="none" w:sz="0" w:space="0" w:color="auto"/>
        <w:left w:val="none" w:sz="0" w:space="0" w:color="auto"/>
        <w:bottom w:val="none" w:sz="0" w:space="0" w:color="auto"/>
        <w:right w:val="none" w:sz="0" w:space="0" w:color="auto"/>
      </w:divBdr>
    </w:div>
    <w:div w:id="1939487249">
      <w:bodyDiv w:val="1"/>
      <w:marLeft w:val="0"/>
      <w:marRight w:val="0"/>
      <w:marTop w:val="0"/>
      <w:marBottom w:val="0"/>
      <w:divBdr>
        <w:top w:val="none" w:sz="0" w:space="0" w:color="auto"/>
        <w:left w:val="none" w:sz="0" w:space="0" w:color="auto"/>
        <w:bottom w:val="none" w:sz="0" w:space="0" w:color="auto"/>
        <w:right w:val="none" w:sz="0" w:space="0" w:color="auto"/>
      </w:divBdr>
    </w:div>
    <w:div w:id="1951424901">
      <w:bodyDiv w:val="1"/>
      <w:marLeft w:val="0"/>
      <w:marRight w:val="0"/>
      <w:marTop w:val="0"/>
      <w:marBottom w:val="0"/>
      <w:divBdr>
        <w:top w:val="none" w:sz="0" w:space="0" w:color="auto"/>
        <w:left w:val="none" w:sz="0" w:space="0" w:color="auto"/>
        <w:bottom w:val="none" w:sz="0" w:space="0" w:color="auto"/>
        <w:right w:val="none" w:sz="0" w:space="0" w:color="auto"/>
      </w:divBdr>
    </w:div>
    <w:div w:id="1972705210">
      <w:bodyDiv w:val="1"/>
      <w:marLeft w:val="0"/>
      <w:marRight w:val="0"/>
      <w:marTop w:val="0"/>
      <w:marBottom w:val="0"/>
      <w:divBdr>
        <w:top w:val="none" w:sz="0" w:space="0" w:color="auto"/>
        <w:left w:val="none" w:sz="0" w:space="0" w:color="auto"/>
        <w:bottom w:val="none" w:sz="0" w:space="0" w:color="auto"/>
        <w:right w:val="none" w:sz="0" w:space="0" w:color="auto"/>
      </w:divBdr>
    </w:div>
    <w:div w:id="2076466570">
      <w:bodyDiv w:val="1"/>
      <w:marLeft w:val="0"/>
      <w:marRight w:val="0"/>
      <w:marTop w:val="0"/>
      <w:marBottom w:val="0"/>
      <w:divBdr>
        <w:top w:val="none" w:sz="0" w:space="0" w:color="auto"/>
        <w:left w:val="none" w:sz="0" w:space="0" w:color="auto"/>
        <w:bottom w:val="none" w:sz="0" w:space="0" w:color="auto"/>
        <w:right w:val="none" w:sz="0" w:space="0" w:color="auto"/>
      </w:divBdr>
      <w:divsChild>
        <w:div w:id="810942466">
          <w:marLeft w:val="0"/>
          <w:marRight w:val="0"/>
          <w:marTop w:val="0"/>
          <w:marBottom w:val="0"/>
          <w:divBdr>
            <w:top w:val="none" w:sz="0" w:space="0" w:color="auto"/>
            <w:left w:val="none" w:sz="0" w:space="0" w:color="auto"/>
            <w:bottom w:val="none" w:sz="0" w:space="0" w:color="auto"/>
            <w:right w:val="none" w:sz="0" w:space="0" w:color="auto"/>
          </w:divBdr>
        </w:div>
        <w:div w:id="1140272588">
          <w:marLeft w:val="0"/>
          <w:marRight w:val="0"/>
          <w:marTop w:val="0"/>
          <w:marBottom w:val="0"/>
          <w:divBdr>
            <w:top w:val="none" w:sz="0" w:space="0" w:color="auto"/>
            <w:left w:val="none" w:sz="0" w:space="0" w:color="auto"/>
            <w:bottom w:val="none" w:sz="0" w:space="0" w:color="auto"/>
            <w:right w:val="none" w:sz="0" w:space="0" w:color="auto"/>
          </w:divBdr>
        </w:div>
        <w:div w:id="2101294337">
          <w:marLeft w:val="0"/>
          <w:marRight w:val="0"/>
          <w:marTop w:val="0"/>
          <w:marBottom w:val="0"/>
          <w:divBdr>
            <w:top w:val="none" w:sz="0" w:space="0" w:color="auto"/>
            <w:left w:val="none" w:sz="0" w:space="0" w:color="auto"/>
            <w:bottom w:val="none" w:sz="0" w:space="0" w:color="auto"/>
            <w:right w:val="none" w:sz="0" w:space="0" w:color="auto"/>
          </w:divBdr>
        </w:div>
      </w:divsChild>
    </w:div>
    <w:div w:id="2077360939">
      <w:bodyDiv w:val="1"/>
      <w:marLeft w:val="0"/>
      <w:marRight w:val="0"/>
      <w:marTop w:val="0"/>
      <w:marBottom w:val="0"/>
      <w:divBdr>
        <w:top w:val="none" w:sz="0" w:space="0" w:color="auto"/>
        <w:left w:val="none" w:sz="0" w:space="0" w:color="auto"/>
        <w:bottom w:val="none" w:sz="0" w:space="0" w:color="auto"/>
        <w:right w:val="none" w:sz="0" w:space="0" w:color="auto"/>
      </w:divBdr>
    </w:div>
    <w:div w:id="2077705374">
      <w:bodyDiv w:val="1"/>
      <w:marLeft w:val="0"/>
      <w:marRight w:val="0"/>
      <w:marTop w:val="0"/>
      <w:marBottom w:val="0"/>
      <w:divBdr>
        <w:top w:val="none" w:sz="0" w:space="0" w:color="auto"/>
        <w:left w:val="none" w:sz="0" w:space="0" w:color="auto"/>
        <w:bottom w:val="none" w:sz="0" w:space="0" w:color="auto"/>
        <w:right w:val="none" w:sz="0" w:space="0" w:color="auto"/>
      </w:divBdr>
    </w:div>
    <w:div w:id="2112041331">
      <w:bodyDiv w:val="1"/>
      <w:marLeft w:val="0"/>
      <w:marRight w:val="0"/>
      <w:marTop w:val="0"/>
      <w:marBottom w:val="0"/>
      <w:divBdr>
        <w:top w:val="none" w:sz="0" w:space="0" w:color="auto"/>
        <w:left w:val="none" w:sz="0" w:space="0" w:color="auto"/>
        <w:bottom w:val="none" w:sz="0" w:space="0" w:color="auto"/>
        <w:right w:val="none" w:sz="0" w:space="0" w:color="auto"/>
      </w:divBdr>
    </w:div>
    <w:div w:id="2128699364">
      <w:bodyDiv w:val="1"/>
      <w:marLeft w:val="0"/>
      <w:marRight w:val="0"/>
      <w:marTop w:val="0"/>
      <w:marBottom w:val="0"/>
      <w:divBdr>
        <w:top w:val="none" w:sz="0" w:space="0" w:color="auto"/>
        <w:left w:val="none" w:sz="0" w:space="0" w:color="auto"/>
        <w:bottom w:val="none" w:sz="0" w:space="0" w:color="auto"/>
        <w:right w:val="none" w:sz="0" w:space="0" w:color="auto"/>
      </w:divBdr>
    </w:div>
    <w:div w:id="2146307915">
      <w:bodyDiv w:val="1"/>
      <w:marLeft w:val="0"/>
      <w:marRight w:val="0"/>
      <w:marTop w:val="0"/>
      <w:marBottom w:val="0"/>
      <w:divBdr>
        <w:top w:val="none" w:sz="0" w:space="0" w:color="auto"/>
        <w:left w:val="none" w:sz="0" w:space="0" w:color="auto"/>
        <w:bottom w:val="none" w:sz="0" w:space="0" w:color="auto"/>
        <w:right w:val="none" w:sz="0" w:space="0" w:color="auto"/>
      </w:divBdr>
      <w:divsChild>
        <w:div w:id="13958144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57-11" TargetMode="External"/><Relationship Id="rId3" Type="http://schemas.openxmlformats.org/officeDocument/2006/relationships/webSettings" Target="webSettings.xml"/><Relationship Id="rId7" Type="http://schemas.openxmlformats.org/officeDocument/2006/relationships/hyperlink" Target="https://zakon.rada.gov.ua/laws/show/1264-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231-95" TargetMode="External"/><Relationship Id="rId11" Type="http://schemas.openxmlformats.org/officeDocument/2006/relationships/fontTable" Target="fontTable.xml"/><Relationship Id="rId5" Type="http://schemas.openxmlformats.org/officeDocument/2006/relationships/hyperlink" Target="https://zakon.rada.gov.ua/laws/show/z1307-10" TargetMode="External"/><Relationship Id="rId10" Type="http://schemas.openxmlformats.org/officeDocument/2006/relationships/hyperlink" Target="https://zakon.rada.gov.ua/laws/show/z1307-10" TargetMode="External"/><Relationship Id="rId4" Type="http://schemas.openxmlformats.org/officeDocument/2006/relationships/hyperlink" Target="https://zakon.rada.gov.ua/laws/show/461-2011-%D0%BF" TargetMode="External"/><Relationship Id="rId9" Type="http://schemas.openxmlformats.org/officeDocument/2006/relationships/hyperlink" Target="https://zakon.rada.gov.ua/laws/show/687-200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43372</Words>
  <Characters>24723</Characters>
  <Application>Microsoft Office Word</Application>
  <DocSecurity>0</DocSecurity>
  <Lines>206</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2019-02-07T10:34:00Z</cp:lastPrinted>
  <dcterms:created xsi:type="dcterms:W3CDTF">2020-02-03T09:52:00Z</dcterms:created>
  <dcterms:modified xsi:type="dcterms:W3CDTF">2020-02-03T09:54:00Z</dcterms:modified>
</cp:coreProperties>
</file>